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F0C84" w14:textId="5D4629AB" w:rsidR="006F1238" w:rsidRDefault="006F1238" w:rsidP="00D217E3">
      <w:pPr>
        <w:spacing w:after="0" w:line="240" w:lineRule="auto"/>
        <w:jc w:val="center"/>
        <w:rPr>
          <w:rFonts w:ascii="Corbel" w:hAnsi="Corbel"/>
          <w:i/>
        </w:rPr>
      </w:pPr>
      <w:r>
        <w:rPr>
          <w:rFonts w:ascii="Corbel" w:hAnsi="Corbel"/>
          <w:i/>
        </w:rPr>
        <w:t xml:space="preserve">                                                                                      </w:t>
      </w:r>
      <w:r w:rsidR="00BD72C6">
        <w:rPr>
          <w:rFonts w:ascii="Corbel" w:hAnsi="Corbel"/>
          <w:i/>
        </w:rPr>
        <w:t xml:space="preserve">          </w:t>
      </w:r>
      <w:r w:rsidR="00BD72C6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BD72C6" w:rsidRPr="00A4341C">
        <w:rPr>
          <w:rFonts w:ascii="Corbel" w:hAnsi="Corbel" w:cs="Corbel"/>
          <w:i/>
          <w:iCs/>
        </w:rPr>
        <w:t>UR  nr</w:t>
      </w:r>
      <w:proofErr w:type="gramEnd"/>
      <w:r w:rsidR="00BD72C6" w:rsidRPr="00A4341C">
        <w:rPr>
          <w:rFonts w:ascii="Corbel" w:hAnsi="Corbel" w:cs="Corbel"/>
          <w:i/>
          <w:iCs/>
        </w:rPr>
        <w:t xml:space="preserve"> </w:t>
      </w:r>
      <w:r w:rsidR="005C5442">
        <w:rPr>
          <w:rFonts w:ascii="Corbel" w:hAnsi="Corbel" w:cs="Corbel"/>
          <w:i/>
          <w:iCs/>
        </w:rPr>
        <w:t>61</w:t>
      </w:r>
      <w:r w:rsidR="00BD72C6" w:rsidRPr="00A4341C">
        <w:rPr>
          <w:rFonts w:ascii="Corbel" w:hAnsi="Corbel" w:cs="Corbel"/>
          <w:i/>
          <w:iCs/>
        </w:rPr>
        <w:t>/20</w:t>
      </w:r>
      <w:r w:rsidR="00BD72C6">
        <w:rPr>
          <w:rFonts w:ascii="Corbel" w:hAnsi="Corbel" w:cs="Corbel"/>
          <w:i/>
          <w:iCs/>
        </w:rPr>
        <w:t>2</w:t>
      </w:r>
      <w:r w:rsidR="005C5442">
        <w:rPr>
          <w:rFonts w:ascii="Corbel" w:hAnsi="Corbel" w:cs="Corbel"/>
          <w:i/>
          <w:iCs/>
        </w:rPr>
        <w:t>5</w:t>
      </w:r>
    </w:p>
    <w:p w14:paraId="67003E9A" w14:textId="77777777" w:rsidR="00BD72C6" w:rsidRDefault="00BD72C6" w:rsidP="00D217E3">
      <w:pPr>
        <w:spacing w:after="0" w:line="240" w:lineRule="auto"/>
        <w:jc w:val="center"/>
        <w:rPr>
          <w:rFonts w:ascii="Corbel" w:hAnsi="Corbel"/>
          <w:b/>
          <w:smallCaps/>
          <w:sz w:val="21"/>
          <w:szCs w:val="21"/>
        </w:rPr>
      </w:pPr>
    </w:p>
    <w:p w14:paraId="6ACFC7C4" w14:textId="77777777" w:rsidR="006F1238" w:rsidRDefault="006F1238" w:rsidP="00D217E3">
      <w:pPr>
        <w:spacing w:after="0" w:line="240" w:lineRule="auto"/>
        <w:jc w:val="center"/>
        <w:rPr>
          <w:rFonts w:ascii="Corbel" w:hAnsi="Corbel"/>
          <w:b/>
          <w:smallCaps/>
          <w:sz w:val="21"/>
          <w:szCs w:val="21"/>
        </w:rPr>
      </w:pPr>
    </w:p>
    <w:p w14:paraId="402FA3AA" w14:textId="77777777" w:rsidR="00D217E3" w:rsidRPr="005A4C2B" w:rsidRDefault="00D217E3" w:rsidP="00D217E3">
      <w:pPr>
        <w:spacing w:after="0" w:line="240" w:lineRule="auto"/>
        <w:jc w:val="center"/>
        <w:rPr>
          <w:rFonts w:ascii="Corbel" w:hAnsi="Corbel"/>
          <w:b/>
          <w:smallCaps/>
          <w:sz w:val="21"/>
          <w:szCs w:val="21"/>
        </w:rPr>
      </w:pPr>
      <w:r w:rsidRPr="005A4C2B">
        <w:rPr>
          <w:rFonts w:ascii="Corbel" w:hAnsi="Corbel"/>
          <w:b/>
          <w:smallCaps/>
          <w:sz w:val="21"/>
          <w:szCs w:val="21"/>
        </w:rPr>
        <w:t>SYLABUS</w:t>
      </w:r>
    </w:p>
    <w:p w14:paraId="7EA680B4" w14:textId="3A683A42" w:rsidR="00D217E3" w:rsidRPr="003A5138" w:rsidRDefault="00D217E3" w:rsidP="00D217E3">
      <w:pPr>
        <w:spacing w:after="0" w:line="240" w:lineRule="auto"/>
        <w:jc w:val="center"/>
        <w:rPr>
          <w:rFonts w:ascii="Corbel" w:hAnsi="Corbel"/>
          <w:smallCaps/>
          <w:sz w:val="24"/>
          <w:szCs w:val="24"/>
        </w:rPr>
      </w:pPr>
      <w:r w:rsidRPr="003A5138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DF43DE">
        <w:rPr>
          <w:rFonts w:ascii="Corbel" w:hAnsi="Corbel"/>
          <w:i/>
          <w:smallCaps/>
          <w:sz w:val="24"/>
          <w:szCs w:val="24"/>
        </w:rPr>
        <w:t>202</w:t>
      </w:r>
      <w:r w:rsidR="005C5442">
        <w:rPr>
          <w:rFonts w:ascii="Corbel" w:hAnsi="Corbel"/>
          <w:i/>
          <w:smallCaps/>
          <w:sz w:val="24"/>
          <w:szCs w:val="24"/>
        </w:rPr>
        <w:t>5</w:t>
      </w:r>
      <w:r w:rsidR="00DF43DE">
        <w:rPr>
          <w:rFonts w:ascii="Corbel" w:hAnsi="Corbel"/>
          <w:i/>
          <w:smallCaps/>
          <w:sz w:val="24"/>
          <w:szCs w:val="24"/>
        </w:rPr>
        <w:t>-202</w:t>
      </w:r>
      <w:r w:rsidR="005C5442">
        <w:rPr>
          <w:rFonts w:ascii="Corbel" w:hAnsi="Corbel"/>
          <w:i/>
          <w:smallCaps/>
          <w:sz w:val="24"/>
          <w:szCs w:val="24"/>
        </w:rPr>
        <w:t>7</w:t>
      </w:r>
    </w:p>
    <w:p w14:paraId="43C2BA96" w14:textId="06E90755" w:rsidR="006F1238" w:rsidRPr="00E93CC6" w:rsidRDefault="00755BD9" w:rsidP="00E93CC6">
      <w:pPr>
        <w:jc w:val="center"/>
        <w:rPr>
          <w:rFonts w:ascii="Corbel" w:hAnsi="Corbel"/>
          <w:sz w:val="20"/>
          <w:szCs w:val="20"/>
        </w:rPr>
      </w:pPr>
      <w:r w:rsidRPr="00E93CC6">
        <w:rPr>
          <w:rFonts w:ascii="Corbel" w:hAnsi="Corbel"/>
          <w:sz w:val="20"/>
          <w:szCs w:val="20"/>
        </w:rPr>
        <w:t>Rok akademicki 202</w:t>
      </w:r>
      <w:r w:rsidR="005C5442">
        <w:rPr>
          <w:rFonts w:ascii="Corbel" w:hAnsi="Corbel"/>
          <w:sz w:val="20"/>
          <w:szCs w:val="20"/>
        </w:rPr>
        <w:t>5</w:t>
      </w:r>
      <w:r w:rsidRPr="00E93CC6">
        <w:rPr>
          <w:rFonts w:ascii="Corbel" w:hAnsi="Corbel"/>
          <w:sz w:val="20"/>
          <w:szCs w:val="20"/>
        </w:rPr>
        <w:t>/202</w:t>
      </w:r>
      <w:r w:rsidR="005C5442">
        <w:rPr>
          <w:rFonts w:ascii="Corbel" w:hAnsi="Corbel"/>
          <w:sz w:val="20"/>
          <w:szCs w:val="20"/>
        </w:rPr>
        <w:t>6</w:t>
      </w:r>
    </w:p>
    <w:p w14:paraId="207CDD91" w14:textId="77777777" w:rsidR="00D217E3" w:rsidRPr="005A4C2B" w:rsidRDefault="00D217E3" w:rsidP="00D217E3">
      <w:pPr>
        <w:spacing w:after="0" w:line="240" w:lineRule="auto"/>
        <w:rPr>
          <w:rFonts w:ascii="Corbel" w:hAnsi="Corbel"/>
          <w:sz w:val="21"/>
          <w:szCs w:val="21"/>
        </w:rPr>
      </w:pPr>
    </w:p>
    <w:p w14:paraId="714CCBAE" w14:textId="4FDA2AB6" w:rsidR="00D217E3" w:rsidRPr="00A3133B" w:rsidRDefault="00D217E3" w:rsidP="00A3133B">
      <w:pPr>
        <w:pStyle w:val="Punktygwne"/>
        <w:numPr>
          <w:ilvl w:val="0"/>
          <w:numId w:val="4"/>
        </w:numPr>
        <w:spacing w:before="0" w:after="0"/>
        <w:ind w:left="567" w:hanging="352"/>
        <w:rPr>
          <w:rFonts w:ascii="Corbel" w:hAnsi="Corbel"/>
          <w:smallCaps w:val="0"/>
          <w:szCs w:val="24"/>
        </w:rPr>
      </w:pPr>
      <w:r w:rsidRPr="00A3133B">
        <w:rPr>
          <w:rFonts w:ascii="Corbel" w:hAnsi="Corbel"/>
          <w:smallCaps w:val="0"/>
          <w:szCs w:val="24"/>
        </w:rPr>
        <w:t>PODSTAWOWE</w:t>
      </w:r>
      <w:r w:rsidR="00755BD9" w:rsidRPr="00A3133B">
        <w:rPr>
          <w:rFonts w:ascii="Corbel" w:hAnsi="Corbel"/>
          <w:smallCaps w:val="0"/>
          <w:szCs w:val="24"/>
        </w:rPr>
        <w:t xml:space="preserve"> INFORMACJE O PRZEDMIOCIE</w:t>
      </w:r>
      <w:r w:rsidRPr="00A3133B">
        <w:rPr>
          <w:rFonts w:ascii="Corbel" w:hAnsi="Corbel"/>
          <w:smallCaps w:val="0"/>
          <w:szCs w:val="24"/>
        </w:rPr>
        <w:t xml:space="preserve"> </w:t>
      </w:r>
      <w:r w:rsidR="00A3133B" w:rsidRPr="00A3133B">
        <w:rPr>
          <w:rFonts w:ascii="Corbel" w:hAnsi="Corbel"/>
          <w:smallCaps w:val="0"/>
          <w:szCs w:val="24"/>
        </w:rPr>
        <w:t xml:space="preserve"> </w:t>
      </w:r>
    </w:p>
    <w:p w14:paraId="0EFE60F4" w14:textId="77777777" w:rsidR="00A3133B" w:rsidRPr="003B4C94" w:rsidRDefault="00A3133B" w:rsidP="00A3133B">
      <w:pPr>
        <w:pStyle w:val="Punktygwne"/>
        <w:spacing w:before="0" w:after="0"/>
        <w:ind w:left="360"/>
        <w:rPr>
          <w:rFonts w:ascii="Corbel" w:hAnsi="Corbel"/>
          <w:color w:val="0070C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5"/>
        <w:gridCol w:w="6864"/>
      </w:tblGrid>
      <w:tr w:rsidR="00D217E3" w:rsidRPr="003B4C94" w14:paraId="4C961EEB" w14:textId="77777777" w:rsidTr="005C5442">
        <w:trPr>
          <w:jc w:val="center"/>
        </w:trPr>
        <w:tc>
          <w:tcPr>
            <w:tcW w:w="2775" w:type="dxa"/>
            <w:vAlign w:val="center"/>
          </w:tcPr>
          <w:p w14:paraId="2A2EC168" w14:textId="77777777" w:rsidR="00D217E3" w:rsidRPr="003B4C94" w:rsidRDefault="00755BD9" w:rsidP="008121B6">
            <w:pPr>
              <w:pStyle w:val="Pytania"/>
              <w:spacing w:before="60" w:after="60"/>
              <w:jc w:val="left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864" w:type="dxa"/>
            <w:vAlign w:val="center"/>
          </w:tcPr>
          <w:p w14:paraId="5EBE7B89" w14:textId="77777777" w:rsidR="00D217E3" w:rsidRPr="003A5138" w:rsidRDefault="00D217E3" w:rsidP="008121B6">
            <w:pPr>
              <w:pStyle w:val="Odpowiedzi"/>
              <w:spacing w:before="60" w:after="6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A5138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Etyka w biznesie  </w:t>
            </w:r>
          </w:p>
        </w:tc>
      </w:tr>
      <w:tr w:rsidR="00D217E3" w:rsidRPr="003B4C94" w14:paraId="08994561" w14:textId="77777777" w:rsidTr="005C5442">
        <w:trPr>
          <w:jc w:val="center"/>
        </w:trPr>
        <w:tc>
          <w:tcPr>
            <w:tcW w:w="2775" w:type="dxa"/>
            <w:vAlign w:val="center"/>
          </w:tcPr>
          <w:p w14:paraId="362D09A5" w14:textId="77777777" w:rsidR="00D217E3" w:rsidRPr="003B4C94" w:rsidRDefault="00755BD9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Kod przedmiotu</w:t>
            </w:r>
            <w:r w:rsidR="00D217E3" w:rsidRPr="003B4C9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6864" w:type="dxa"/>
            <w:vAlign w:val="center"/>
          </w:tcPr>
          <w:p w14:paraId="78D7C479" w14:textId="77777777" w:rsidR="00D217E3" w:rsidRPr="003B4C94" w:rsidRDefault="00FB72DB" w:rsidP="003A5138">
            <w:p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3B4C94">
              <w:rPr>
                <w:rFonts w:ascii="Corbel" w:hAnsi="Corbel"/>
                <w:color w:val="000000"/>
                <w:sz w:val="24"/>
                <w:szCs w:val="24"/>
              </w:rPr>
              <w:t>E/II/A.6</w:t>
            </w:r>
          </w:p>
        </w:tc>
      </w:tr>
      <w:tr w:rsidR="005C5442" w:rsidRPr="003B4C94" w14:paraId="47C72F06" w14:textId="77777777" w:rsidTr="005C5442">
        <w:trPr>
          <w:jc w:val="center"/>
        </w:trPr>
        <w:tc>
          <w:tcPr>
            <w:tcW w:w="2775" w:type="dxa"/>
            <w:vAlign w:val="center"/>
          </w:tcPr>
          <w:p w14:paraId="7B07519B" w14:textId="77777777" w:rsidR="005C5442" w:rsidRPr="003B4C94" w:rsidRDefault="005C5442" w:rsidP="005C54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864" w:type="dxa"/>
            <w:vAlign w:val="center"/>
          </w:tcPr>
          <w:p w14:paraId="62D2B06D" w14:textId="69C62D06" w:rsidR="005C5442" w:rsidRPr="003B4C94" w:rsidRDefault="005C5442" w:rsidP="005C54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C5442" w:rsidRPr="003B4C94" w14:paraId="24F182F7" w14:textId="77777777" w:rsidTr="005C5442">
        <w:trPr>
          <w:jc w:val="center"/>
        </w:trPr>
        <w:tc>
          <w:tcPr>
            <w:tcW w:w="2775" w:type="dxa"/>
            <w:vAlign w:val="center"/>
          </w:tcPr>
          <w:p w14:paraId="3F63C276" w14:textId="77777777" w:rsidR="005C5442" w:rsidRPr="003B4C94" w:rsidRDefault="005C5442" w:rsidP="005C54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864" w:type="dxa"/>
            <w:vAlign w:val="center"/>
          </w:tcPr>
          <w:p w14:paraId="7127F511" w14:textId="697E198E" w:rsidR="005C5442" w:rsidRPr="003B4C94" w:rsidRDefault="005C5442" w:rsidP="005C54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217E3" w:rsidRPr="003B4C94" w14:paraId="0DDC3A50" w14:textId="77777777" w:rsidTr="005C5442">
        <w:trPr>
          <w:jc w:val="center"/>
        </w:trPr>
        <w:tc>
          <w:tcPr>
            <w:tcW w:w="2775" w:type="dxa"/>
            <w:vAlign w:val="center"/>
          </w:tcPr>
          <w:p w14:paraId="603A05E3" w14:textId="77777777" w:rsidR="00D217E3" w:rsidRPr="003B4C94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864" w:type="dxa"/>
            <w:vAlign w:val="center"/>
          </w:tcPr>
          <w:p w14:paraId="2D00AC3C" w14:textId="77777777" w:rsidR="00D217E3" w:rsidRPr="003B4C94" w:rsidRDefault="00AF0AC8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4C94">
              <w:rPr>
                <w:rFonts w:ascii="Corbel" w:hAnsi="Corbel"/>
                <w:b w:val="0"/>
                <w:sz w:val="24"/>
                <w:szCs w:val="24"/>
              </w:rPr>
              <w:t xml:space="preserve">Ekonomia </w:t>
            </w:r>
          </w:p>
        </w:tc>
      </w:tr>
      <w:tr w:rsidR="00D217E3" w:rsidRPr="003B4C94" w14:paraId="7569513F" w14:textId="77777777" w:rsidTr="005C5442">
        <w:trPr>
          <w:jc w:val="center"/>
        </w:trPr>
        <w:tc>
          <w:tcPr>
            <w:tcW w:w="2775" w:type="dxa"/>
            <w:vAlign w:val="center"/>
          </w:tcPr>
          <w:p w14:paraId="54B5D199" w14:textId="77777777" w:rsidR="00D217E3" w:rsidRPr="003B4C94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6864" w:type="dxa"/>
            <w:vAlign w:val="center"/>
          </w:tcPr>
          <w:p w14:paraId="5E36BFCF" w14:textId="65B923FB" w:rsidR="00D217E3" w:rsidRPr="003B4C94" w:rsidRDefault="00755BD9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4C94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3A5138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D217E3" w:rsidRPr="003B4C94" w14:paraId="6097CED3" w14:textId="77777777" w:rsidTr="005C5442">
        <w:trPr>
          <w:jc w:val="center"/>
        </w:trPr>
        <w:tc>
          <w:tcPr>
            <w:tcW w:w="2775" w:type="dxa"/>
            <w:vAlign w:val="center"/>
          </w:tcPr>
          <w:p w14:paraId="645ED10D" w14:textId="77777777" w:rsidR="00D217E3" w:rsidRPr="003B4C94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864" w:type="dxa"/>
            <w:vAlign w:val="center"/>
          </w:tcPr>
          <w:p w14:paraId="2486C09B" w14:textId="25E6FAD8" w:rsidR="00D217E3" w:rsidRPr="003B4C94" w:rsidRDefault="003A5138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D217E3" w:rsidRPr="003B4C94">
              <w:rPr>
                <w:rFonts w:ascii="Corbel" w:hAnsi="Corbel"/>
                <w:b w:val="0"/>
                <w:sz w:val="24"/>
                <w:szCs w:val="24"/>
              </w:rPr>
              <w:t xml:space="preserve">gólnoakademicki </w:t>
            </w:r>
          </w:p>
        </w:tc>
      </w:tr>
      <w:tr w:rsidR="00D217E3" w:rsidRPr="003B4C94" w14:paraId="1009D1F3" w14:textId="77777777" w:rsidTr="005C5442">
        <w:trPr>
          <w:jc w:val="center"/>
        </w:trPr>
        <w:tc>
          <w:tcPr>
            <w:tcW w:w="2775" w:type="dxa"/>
            <w:vAlign w:val="center"/>
          </w:tcPr>
          <w:p w14:paraId="3AE670A9" w14:textId="77777777" w:rsidR="00D217E3" w:rsidRPr="003B4C94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864" w:type="dxa"/>
            <w:vAlign w:val="center"/>
          </w:tcPr>
          <w:p w14:paraId="357CCE79" w14:textId="709DE1A8" w:rsidR="00D217E3" w:rsidRPr="003B4C94" w:rsidRDefault="006621D6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217E3" w:rsidRPr="003B4C94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D217E3" w:rsidRPr="003B4C94" w14:paraId="540254FD" w14:textId="77777777" w:rsidTr="005C5442">
        <w:trPr>
          <w:jc w:val="center"/>
        </w:trPr>
        <w:tc>
          <w:tcPr>
            <w:tcW w:w="2775" w:type="dxa"/>
            <w:vAlign w:val="center"/>
          </w:tcPr>
          <w:p w14:paraId="63C81085" w14:textId="77777777" w:rsidR="00D217E3" w:rsidRPr="003B4C94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6864" w:type="dxa"/>
            <w:vAlign w:val="center"/>
          </w:tcPr>
          <w:p w14:paraId="0D2EB5D5" w14:textId="35404973" w:rsidR="00D217E3" w:rsidRPr="003B4C94" w:rsidRDefault="00D217E3" w:rsidP="17B205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7B205EF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A5138" w:rsidRPr="17B205EF">
              <w:rPr>
                <w:rFonts w:ascii="Corbel" w:hAnsi="Corbel"/>
                <w:b w:val="0"/>
                <w:sz w:val="24"/>
                <w:szCs w:val="24"/>
              </w:rPr>
              <w:t>/2</w:t>
            </w:r>
            <w:r w:rsidR="00755BD9" w:rsidRPr="17B205E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D217E3" w:rsidRPr="003B4C94" w14:paraId="3C63C57A" w14:textId="77777777" w:rsidTr="005C5442">
        <w:trPr>
          <w:jc w:val="center"/>
        </w:trPr>
        <w:tc>
          <w:tcPr>
            <w:tcW w:w="2775" w:type="dxa"/>
            <w:vAlign w:val="center"/>
          </w:tcPr>
          <w:p w14:paraId="788358FB" w14:textId="77777777" w:rsidR="00D217E3" w:rsidRPr="003B4C94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864" w:type="dxa"/>
            <w:vAlign w:val="center"/>
          </w:tcPr>
          <w:p w14:paraId="61F984AD" w14:textId="29997E2B" w:rsidR="00D217E3" w:rsidRPr="003B4C94" w:rsidRDefault="003A5138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217E3" w:rsidRPr="003B4C94">
              <w:rPr>
                <w:rFonts w:ascii="Corbel" w:hAnsi="Corbel"/>
                <w:b w:val="0"/>
                <w:sz w:val="24"/>
                <w:szCs w:val="24"/>
              </w:rPr>
              <w:t xml:space="preserve">odstawowy </w:t>
            </w:r>
          </w:p>
        </w:tc>
      </w:tr>
      <w:tr w:rsidR="00D217E3" w:rsidRPr="003B4C94" w14:paraId="67F67E3C" w14:textId="77777777" w:rsidTr="005C5442">
        <w:trPr>
          <w:jc w:val="center"/>
        </w:trPr>
        <w:tc>
          <w:tcPr>
            <w:tcW w:w="2775" w:type="dxa"/>
            <w:vAlign w:val="center"/>
          </w:tcPr>
          <w:p w14:paraId="5A9BB0FC" w14:textId="77777777" w:rsidR="00D217E3" w:rsidRPr="003B4C94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864" w:type="dxa"/>
            <w:vAlign w:val="center"/>
          </w:tcPr>
          <w:p w14:paraId="21E1A152" w14:textId="77777777" w:rsidR="00D217E3" w:rsidRPr="003B4C94" w:rsidRDefault="00D217E3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4C94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D217E3" w:rsidRPr="003B4C94" w14:paraId="125B59D4" w14:textId="77777777" w:rsidTr="005C5442">
        <w:trPr>
          <w:jc w:val="center"/>
        </w:trPr>
        <w:tc>
          <w:tcPr>
            <w:tcW w:w="2775" w:type="dxa"/>
            <w:vAlign w:val="center"/>
          </w:tcPr>
          <w:p w14:paraId="7655AD85" w14:textId="77777777" w:rsidR="00D217E3" w:rsidRPr="003B4C94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864" w:type="dxa"/>
            <w:vAlign w:val="center"/>
          </w:tcPr>
          <w:p w14:paraId="4FEEAC78" w14:textId="77777777" w:rsidR="00D217E3" w:rsidRPr="003B4C94" w:rsidRDefault="00D217E3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 w:rsidRPr="003B4C94">
              <w:rPr>
                <w:rFonts w:ascii="Corbel" w:hAnsi="Corbel"/>
                <w:b w:val="0"/>
                <w:sz w:val="24"/>
                <w:szCs w:val="24"/>
              </w:rPr>
              <w:t>dr  Alina</w:t>
            </w:r>
            <w:proofErr w:type="gramEnd"/>
            <w:r w:rsidRPr="003B4C94">
              <w:rPr>
                <w:rFonts w:ascii="Corbel" w:hAnsi="Corbel"/>
                <w:b w:val="0"/>
                <w:sz w:val="24"/>
                <w:szCs w:val="24"/>
              </w:rPr>
              <w:t xml:space="preserve"> Walenia </w:t>
            </w:r>
          </w:p>
        </w:tc>
      </w:tr>
      <w:tr w:rsidR="00D217E3" w:rsidRPr="003B4C94" w14:paraId="4D74A17A" w14:textId="77777777" w:rsidTr="005C5442">
        <w:trPr>
          <w:jc w:val="center"/>
        </w:trPr>
        <w:tc>
          <w:tcPr>
            <w:tcW w:w="2775" w:type="dxa"/>
            <w:vAlign w:val="center"/>
          </w:tcPr>
          <w:p w14:paraId="5591D283" w14:textId="77777777" w:rsidR="00D217E3" w:rsidRPr="003B4C94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864" w:type="dxa"/>
            <w:vAlign w:val="center"/>
          </w:tcPr>
          <w:p w14:paraId="5645C3C8" w14:textId="77777777" w:rsidR="00D217E3" w:rsidRPr="003B4C94" w:rsidRDefault="00D217E3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4C94">
              <w:rPr>
                <w:rFonts w:ascii="Corbel" w:hAnsi="Corbel"/>
                <w:b w:val="0"/>
                <w:sz w:val="24"/>
                <w:szCs w:val="24"/>
              </w:rPr>
              <w:t xml:space="preserve">dr Alina Walenia </w:t>
            </w:r>
          </w:p>
        </w:tc>
      </w:tr>
    </w:tbl>
    <w:p w14:paraId="0E63ACA6" w14:textId="77777777" w:rsidR="00D217E3" w:rsidRPr="003B4C94" w:rsidRDefault="00D217E3" w:rsidP="00D217E3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3B4C94">
        <w:rPr>
          <w:rFonts w:ascii="Corbel" w:hAnsi="Corbel"/>
          <w:sz w:val="24"/>
          <w:szCs w:val="24"/>
        </w:rPr>
        <w:t xml:space="preserve">* </w:t>
      </w:r>
      <w:r w:rsidRPr="003B4C94">
        <w:rPr>
          <w:rFonts w:ascii="Corbel" w:hAnsi="Corbel"/>
          <w:i/>
          <w:sz w:val="24"/>
          <w:szCs w:val="24"/>
        </w:rPr>
        <w:t>-</w:t>
      </w:r>
      <w:r w:rsidRPr="003B4C94">
        <w:rPr>
          <w:rFonts w:ascii="Corbel" w:hAnsi="Corbel"/>
          <w:b w:val="0"/>
          <w:i/>
          <w:sz w:val="24"/>
          <w:szCs w:val="24"/>
        </w:rPr>
        <w:t xml:space="preserve"> </w:t>
      </w:r>
      <w:r w:rsidR="00755BD9" w:rsidRPr="003B4C94">
        <w:rPr>
          <w:rFonts w:ascii="Corbel" w:hAnsi="Corbel"/>
          <w:b w:val="0"/>
          <w:i/>
          <w:sz w:val="24"/>
          <w:szCs w:val="24"/>
        </w:rPr>
        <w:t>opcjonalnie</w:t>
      </w:r>
      <w:r w:rsidR="00755BD9" w:rsidRPr="003B4C94">
        <w:rPr>
          <w:rFonts w:ascii="Corbel" w:hAnsi="Corbel"/>
          <w:i/>
          <w:sz w:val="24"/>
          <w:szCs w:val="24"/>
        </w:rPr>
        <w:t xml:space="preserve">, </w:t>
      </w:r>
      <w:r w:rsidRPr="003B4C94">
        <w:rPr>
          <w:rFonts w:ascii="Corbel" w:hAnsi="Corbel"/>
          <w:b w:val="0"/>
          <w:i/>
          <w:sz w:val="24"/>
          <w:szCs w:val="24"/>
        </w:rPr>
        <w:t>z</w:t>
      </w:r>
      <w:r w:rsidR="00755BD9" w:rsidRPr="003B4C94">
        <w:rPr>
          <w:rFonts w:ascii="Corbel" w:hAnsi="Corbel"/>
          <w:b w:val="0"/>
          <w:i/>
          <w:sz w:val="24"/>
          <w:szCs w:val="24"/>
        </w:rPr>
        <w:t xml:space="preserve">godnie z ustaleniami w Jednostce </w:t>
      </w:r>
    </w:p>
    <w:p w14:paraId="20E3224A" w14:textId="77777777" w:rsidR="00D217E3" w:rsidRPr="003B4C94" w:rsidRDefault="00D217E3" w:rsidP="00D217E3">
      <w:pPr>
        <w:pStyle w:val="Podpunkty"/>
        <w:ind w:left="284"/>
        <w:rPr>
          <w:rFonts w:ascii="Corbel" w:hAnsi="Corbel"/>
          <w:sz w:val="24"/>
          <w:szCs w:val="24"/>
        </w:rPr>
      </w:pPr>
      <w:r w:rsidRPr="003B4C94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06"/>
        <w:gridCol w:w="779"/>
        <w:gridCol w:w="851"/>
        <w:gridCol w:w="795"/>
        <w:gridCol w:w="817"/>
        <w:gridCol w:w="751"/>
        <w:gridCol w:w="942"/>
        <w:gridCol w:w="1178"/>
        <w:gridCol w:w="1572"/>
      </w:tblGrid>
      <w:tr w:rsidR="00D217E3" w:rsidRPr="003B4C94" w14:paraId="0F4E0A2B" w14:textId="77777777" w:rsidTr="005165F5">
        <w:trPr>
          <w:jc w:val="center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3D62" w14:textId="77777777" w:rsidR="00D217E3" w:rsidRPr="003B4C94" w:rsidRDefault="00D217E3" w:rsidP="008121B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B4C94">
              <w:rPr>
                <w:rFonts w:ascii="Corbel" w:hAnsi="Corbel"/>
                <w:szCs w:val="24"/>
              </w:rPr>
              <w:t>Semestr</w:t>
            </w:r>
          </w:p>
          <w:p w14:paraId="5EEAC3E6" w14:textId="77777777" w:rsidR="00D217E3" w:rsidRPr="003B4C94" w:rsidRDefault="00D217E3" w:rsidP="008121B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B4C94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A2C96" w14:textId="77777777" w:rsidR="00D217E3" w:rsidRPr="003B4C94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4C9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751F" w14:textId="77777777" w:rsidR="00D217E3" w:rsidRPr="003B4C94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4C9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2FF33" w14:textId="77777777" w:rsidR="00D217E3" w:rsidRPr="003B4C94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4C9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38AC" w14:textId="77777777" w:rsidR="00D217E3" w:rsidRPr="003B4C94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4C9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DCC0" w14:textId="77777777" w:rsidR="00D217E3" w:rsidRPr="003B4C94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4C9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0896A" w14:textId="77777777" w:rsidR="00D217E3" w:rsidRPr="003B4C94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4C9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9548" w14:textId="77777777" w:rsidR="00D217E3" w:rsidRPr="003B4C94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4C9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A2AE" w14:textId="77777777" w:rsidR="00D217E3" w:rsidRPr="003B4C94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4C9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0B78B" w14:textId="77777777" w:rsidR="00D217E3" w:rsidRPr="003B4C94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B4C94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D217E3" w:rsidRPr="003B4C94" w14:paraId="35176AF4" w14:textId="77777777" w:rsidTr="005165F5">
        <w:trPr>
          <w:trHeight w:val="453"/>
          <w:jc w:val="center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CFB7" w14:textId="77777777" w:rsidR="00D217E3" w:rsidRPr="003B4C94" w:rsidRDefault="004D4484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56CE1" w14:textId="5FDD3D36" w:rsidR="00D217E3" w:rsidRPr="003B4C94" w:rsidRDefault="006621D6" w:rsidP="000141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E5ED" w14:textId="77777777" w:rsidR="00D217E3" w:rsidRPr="003B4C94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AE68" w14:textId="77777777" w:rsidR="00D217E3" w:rsidRPr="003B4C94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89E" w14:textId="77777777" w:rsidR="00D217E3" w:rsidRPr="003B4C94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9143" w14:textId="77777777" w:rsidR="00D217E3" w:rsidRPr="003B4C94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8558" w14:textId="77777777" w:rsidR="00D217E3" w:rsidRPr="003B4C94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37D1" w14:textId="77777777" w:rsidR="00D217E3" w:rsidRPr="003B4C94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2544" w14:textId="77777777" w:rsidR="00D217E3" w:rsidRPr="003B4C94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8175" w14:textId="77777777" w:rsidR="00D217E3" w:rsidRPr="003B4C94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E6ED972" w14:textId="77777777" w:rsidR="00D217E3" w:rsidRPr="003B4C94" w:rsidRDefault="00D217E3" w:rsidP="00D217E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D98DD34" w14:textId="77777777" w:rsidR="00D217E3" w:rsidRPr="003B4C94" w:rsidRDefault="00D217E3" w:rsidP="00D217E3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proofErr w:type="gramStart"/>
      <w:r w:rsidRPr="003B4C94">
        <w:rPr>
          <w:rFonts w:ascii="Corbel" w:hAnsi="Corbel"/>
          <w:smallCaps w:val="0"/>
          <w:szCs w:val="24"/>
        </w:rPr>
        <w:t>1.2.  Sposób</w:t>
      </w:r>
      <w:proofErr w:type="gramEnd"/>
      <w:r w:rsidRPr="003B4C94">
        <w:rPr>
          <w:rFonts w:ascii="Corbel" w:hAnsi="Corbel"/>
          <w:smallCaps w:val="0"/>
          <w:szCs w:val="24"/>
        </w:rPr>
        <w:t xml:space="preserve"> realizacji zajęć  </w:t>
      </w:r>
    </w:p>
    <w:p w14:paraId="2D266162" w14:textId="77777777" w:rsidR="003A5138" w:rsidRPr="003A5138" w:rsidRDefault="003A5138" w:rsidP="003A5138">
      <w:pPr>
        <w:spacing w:after="0" w:line="240" w:lineRule="auto"/>
        <w:ind w:left="709"/>
        <w:rPr>
          <w:rFonts w:ascii="Corbel" w:hAnsi="Corbel"/>
          <w:sz w:val="24"/>
          <w:szCs w:val="24"/>
          <w:u w:val="single"/>
        </w:rPr>
      </w:pPr>
      <w:bookmarkStart w:id="0" w:name="_Hlk57004889"/>
      <w:r w:rsidRPr="003A5138">
        <w:rPr>
          <w:rFonts w:ascii="Wingdings" w:eastAsia="Wingdings" w:hAnsi="Wingdings" w:cs="Wingdings"/>
          <w:position w:val="-4"/>
          <w:sz w:val="28"/>
          <w:szCs w:val="28"/>
        </w:rPr>
        <w:t></w:t>
      </w:r>
      <w:r w:rsidRPr="003A5138">
        <w:rPr>
          <w:rFonts w:ascii="Corbel" w:hAnsi="Corbel"/>
          <w:position w:val="-4"/>
          <w:sz w:val="28"/>
          <w:szCs w:val="28"/>
        </w:rPr>
        <w:t xml:space="preserve"> </w:t>
      </w:r>
      <w:r w:rsidRPr="003A5138">
        <w:rPr>
          <w:rFonts w:ascii="Corbel" w:hAnsi="Corbel"/>
          <w:sz w:val="24"/>
          <w:szCs w:val="24"/>
        </w:rPr>
        <w:t xml:space="preserve">zajęcia w formie </w:t>
      </w:r>
      <w:r w:rsidRPr="005165F5">
        <w:rPr>
          <w:rFonts w:ascii="Corbel" w:hAnsi="Corbel"/>
          <w:sz w:val="24"/>
          <w:szCs w:val="24"/>
        </w:rPr>
        <w:t>tradycyjnej lub z wykorzystaniem platformy Ms Teams</w:t>
      </w:r>
    </w:p>
    <w:p w14:paraId="3472AACB" w14:textId="77777777" w:rsidR="003A5138" w:rsidRPr="003A5138" w:rsidRDefault="003A5138" w:rsidP="003A5138">
      <w:pPr>
        <w:spacing w:after="0" w:line="240" w:lineRule="auto"/>
        <w:ind w:left="709"/>
        <w:rPr>
          <w:rFonts w:ascii="Corbel" w:hAnsi="Corbel"/>
          <w:sz w:val="24"/>
          <w:szCs w:val="24"/>
        </w:rPr>
      </w:pPr>
      <w:r w:rsidRPr="003A5138">
        <w:rPr>
          <w:rFonts w:ascii="MS Gothic" w:eastAsia="MS Gothic" w:hAnsi="MS Gothic" w:cs="MS Gothic" w:hint="eastAsia"/>
          <w:smallCaps/>
          <w:sz w:val="24"/>
          <w:szCs w:val="24"/>
        </w:rPr>
        <w:t>☐</w:t>
      </w:r>
      <w:r w:rsidRPr="003A5138">
        <w:rPr>
          <w:rFonts w:ascii="Corbel" w:hAnsi="Corbel"/>
          <w:sz w:val="24"/>
          <w:szCs w:val="24"/>
        </w:rPr>
        <w:t xml:space="preserve"> zajęcia realizowane z wykorzystaniem metod i technik kształcenia na odległość</w:t>
      </w:r>
    </w:p>
    <w:bookmarkEnd w:id="0"/>
    <w:p w14:paraId="1B532C65" w14:textId="77777777" w:rsidR="00D217E3" w:rsidRPr="003B4C94" w:rsidRDefault="00D217E3" w:rsidP="00D217E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DAD4A3" w14:textId="337B5AAB" w:rsidR="00D217E3" w:rsidRPr="003B4C94" w:rsidRDefault="00D217E3" w:rsidP="00D217E3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B4C94">
        <w:rPr>
          <w:rFonts w:ascii="Corbel" w:hAnsi="Corbel"/>
          <w:smallCaps w:val="0"/>
          <w:szCs w:val="24"/>
        </w:rPr>
        <w:t>1.3 For</w:t>
      </w:r>
      <w:r w:rsidR="00755BD9" w:rsidRPr="003B4C94">
        <w:rPr>
          <w:rFonts w:ascii="Corbel" w:hAnsi="Corbel"/>
          <w:smallCaps w:val="0"/>
          <w:szCs w:val="24"/>
        </w:rPr>
        <w:t xml:space="preserve">ma zaliczenia przedmiotu </w:t>
      </w:r>
      <w:r w:rsidRPr="003B4C94">
        <w:rPr>
          <w:rFonts w:ascii="Corbel" w:hAnsi="Corbel"/>
          <w:smallCaps w:val="0"/>
          <w:szCs w:val="24"/>
        </w:rPr>
        <w:t xml:space="preserve">(z toku) </w:t>
      </w:r>
      <w:r w:rsidRPr="003B4C94">
        <w:rPr>
          <w:rFonts w:ascii="Corbel" w:hAnsi="Corbel"/>
          <w:b w:val="0"/>
          <w:smallCaps w:val="0"/>
          <w:szCs w:val="24"/>
        </w:rPr>
        <w:t xml:space="preserve">(egzamin, zaliczenie z oceną, zaliczenie bez oceny) </w:t>
      </w:r>
    </w:p>
    <w:p w14:paraId="461C6906" w14:textId="77777777" w:rsidR="00D217E3" w:rsidRPr="003B4C94" w:rsidRDefault="00D217E3" w:rsidP="003A5138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3B4C94">
        <w:rPr>
          <w:rFonts w:ascii="Corbel" w:hAnsi="Corbel"/>
          <w:b w:val="0"/>
          <w:smallCaps w:val="0"/>
          <w:szCs w:val="24"/>
        </w:rPr>
        <w:t xml:space="preserve">zaliczenie z oceną </w:t>
      </w:r>
    </w:p>
    <w:p w14:paraId="4AF5F607" w14:textId="77777777" w:rsidR="00D217E3" w:rsidRPr="003B4C94" w:rsidRDefault="00D217E3" w:rsidP="00D217E3">
      <w:pPr>
        <w:pStyle w:val="Punktygwne"/>
        <w:spacing w:before="0" w:after="0"/>
        <w:rPr>
          <w:rFonts w:ascii="Corbel" w:hAnsi="Corbel"/>
          <w:szCs w:val="24"/>
        </w:rPr>
      </w:pPr>
    </w:p>
    <w:p w14:paraId="58EC4521" w14:textId="25642350" w:rsidR="00D217E3" w:rsidRDefault="00D217E3" w:rsidP="00D217E3">
      <w:pPr>
        <w:pStyle w:val="Punktygwne"/>
        <w:spacing w:before="0" w:after="0"/>
        <w:rPr>
          <w:rFonts w:ascii="Corbel" w:hAnsi="Corbel"/>
          <w:szCs w:val="24"/>
        </w:rPr>
      </w:pPr>
      <w:r w:rsidRPr="003B4C94">
        <w:rPr>
          <w:rFonts w:ascii="Corbel" w:hAnsi="Corbel"/>
          <w:szCs w:val="24"/>
        </w:rPr>
        <w:t xml:space="preserve">2.WYMAGANIA WSTĘPNE </w:t>
      </w:r>
    </w:p>
    <w:p w14:paraId="0DAB8C5E" w14:textId="77777777" w:rsidR="003A5138" w:rsidRPr="003B4C94" w:rsidRDefault="003A5138" w:rsidP="00D217E3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217E3" w:rsidRPr="003B4C94" w14:paraId="53B0BABA" w14:textId="77777777" w:rsidTr="005165F5">
        <w:trPr>
          <w:jc w:val="center"/>
        </w:trPr>
        <w:tc>
          <w:tcPr>
            <w:tcW w:w="9670" w:type="dxa"/>
          </w:tcPr>
          <w:p w14:paraId="7B24F3FA" w14:textId="77777777" w:rsidR="00D217E3" w:rsidRPr="003B4C94" w:rsidRDefault="00D217E3" w:rsidP="008121B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wiedzę z zakresu </w:t>
            </w:r>
            <w:r w:rsidRPr="003B4C94">
              <w:rPr>
                <w:rFonts w:ascii="Corbel" w:hAnsi="Corbel"/>
                <w:b w:val="0"/>
                <w:smallCaps w:val="0"/>
                <w:szCs w:val="24"/>
              </w:rPr>
              <w:t xml:space="preserve">prowadzenia działalności gospodarczej, podstaw mikro i makroekonomii. </w:t>
            </w:r>
          </w:p>
        </w:tc>
      </w:tr>
    </w:tbl>
    <w:p w14:paraId="3DF8439E" w14:textId="77777777" w:rsidR="00D217E3" w:rsidRPr="003B4C94" w:rsidRDefault="00D217E3" w:rsidP="00D217E3">
      <w:pPr>
        <w:pStyle w:val="Punktygwne"/>
        <w:spacing w:before="0" w:after="0"/>
        <w:rPr>
          <w:rFonts w:ascii="Corbel" w:hAnsi="Corbel"/>
          <w:szCs w:val="24"/>
        </w:rPr>
      </w:pPr>
    </w:p>
    <w:p w14:paraId="7846DA43" w14:textId="77777777" w:rsidR="00D217E3" w:rsidRPr="003B4C94" w:rsidRDefault="00755BD9" w:rsidP="00D217E3">
      <w:pPr>
        <w:pStyle w:val="Punktygwne"/>
        <w:spacing w:before="0" w:after="0"/>
        <w:rPr>
          <w:rFonts w:ascii="Corbel" w:hAnsi="Corbel"/>
          <w:szCs w:val="24"/>
        </w:rPr>
      </w:pPr>
      <w:r w:rsidRPr="003B4C94">
        <w:rPr>
          <w:rFonts w:ascii="Corbel" w:hAnsi="Corbel"/>
          <w:szCs w:val="24"/>
        </w:rPr>
        <w:lastRenderedPageBreak/>
        <w:t xml:space="preserve">3. Cele, </w:t>
      </w:r>
      <w:proofErr w:type="gramStart"/>
      <w:r w:rsidRPr="003B4C94">
        <w:rPr>
          <w:rFonts w:ascii="Corbel" w:hAnsi="Corbel"/>
          <w:szCs w:val="24"/>
        </w:rPr>
        <w:t>Efekty  uczenia</w:t>
      </w:r>
      <w:proofErr w:type="gramEnd"/>
      <w:r w:rsidRPr="003B4C94">
        <w:rPr>
          <w:rFonts w:ascii="Corbel" w:hAnsi="Corbel"/>
          <w:szCs w:val="24"/>
        </w:rPr>
        <w:t xml:space="preserve"> się, treści programowe i stosowane metody dydaktyczne  </w:t>
      </w:r>
      <w:r w:rsidR="00D217E3" w:rsidRPr="003B4C94">
        <w:rPr>
          <w:rFonts w:ascii="Corbel" w:hAnsi="Corbel"/>
          <w:szCs w:val="24"/>
        </w:rPr>
        <w:t xml:space="preserve"> </w:t>
      </w:r>
    </w:p>
    <w:p w14:paraId="536CD7DB" w14:textId="77777777" w:rsidR="003A5138" w:rsidRDefault="003A5138" w:rsidP="00D217E3">
      <w:pPr>
        <w:pStyle w:val="Podpunkty"/>
        <w:rPr>
          <w:rFonts w:ascii="Corbel" w:hAnsi="Corbel"/>
          <w:sz w:val="24"/>
          <w:szCs w:val="24"/>
        </w:rPr>
      </w:pPr>
    </w:p>
    <w:p w14:paraId="513042B0" w14:textId="5430139A" w:rsidR="00D217E3" w:rsidRDefault="00755BD9" w:rsidP="00D217E3">
      <w:pPr>
        <w:pStyle w:val="Podpunkty"/>
        <w:rPr>
          <w:rFonts w:ascii="Corbel" w:hAnsi="Corbel"/>
          <w:sz w:val="24"/>
          <w:szCs w:val="24"/>
        </w:rPr>
      </w:pPr>
      <w:r w:rsidRPr="003B4C94">
        <w:rPr>
          <w:rFonts w:ascii="Corbel" w:hAnsi="Corbel"/>
          <w:sz w:val="24"/>
          <w:szCs w:val="24"/>
        </w:rPr>
        <w:t>3.1 Cele przedmiotu</w:t>
      </w:r>
    </w:p>
    <w:p w14:paraId="2F89CAA6" w14:textId="77777777" w:rsidR="003A5138" w:rsidRPr="003B4C94" w:rsidRDefault="003A5138" w:rsidP="00D217E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8790"/>
      </w:tblGrid>
      <w:tr w:rsidR="00D217E3" w:rsidRPr="003B4C94" w14:paraId="02B41CD6" w14:textId="77777777" w:rsidTr="005165F5">
        <w:trPr>
          <w:jc w:val="center"/>
        </w:trPr>
        <w:tc>
          <w:tcPr>
            <w:tcW w:w="851" w:type="dxa"/>
            <w:vAlign w:val="center"/>
          </w:tcPr>
          <w:p w14:paraId="437B27A3" w14:textId="77777777" w:rsidR="00D217E3" w:rsidRPr="003B4C94" w:rsidRDefault="00D217E3" w:rsidP="00812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4C9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6AC7FEA" w14:textId="77777777" w:rsidR="00D217E3" w:rsidRPr="003B4C94" w:rsidRDefault="00D217E3" w:rsidP="00812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4C94">
              <w:rPr>
                <w:rFonts w:ascii="Corbel" w:hAnsi="Corbel"/>
                <w:b w:val="0"/>
                <w:sz w:val="24"/>
                <w:szCs w:val="24"/>
              </w:rPr>
              <w:t xml:space="preserve">Prezentacja podstawowych norm </w:t>
            </w:r>
            <w:proofErr w:type="gramStart"/>
            <w:r w:rsidRPr="003B4C94">
              <w:rPr>
                <w:rFonts w:ascii="Corbel" w:hAnsi="Corbel"/>
                <w:b w:val="0"/>
                <w:sz w:val="24"/>
                <w:szCs w:val="24"/>
              </w:rPr>
              <w:t>etycznych i moralnych</w:t>
            </w:r>
            <w:proofErr w:type="gramEnd"/>
            <w:r w:rsidRPr="003B4C94">
              <w:rPr>
                <w:rFonts w:ascii="Corbel" w:hAnsi="Corbel"/>
                <w:b w:val="0"/>
                <w:sz w:val="24"/>
                <w:szCs w:val="24"/>
              </w:rPr>
              <w:t xml:space="preserve"> w procesie prowadzenia działalności gospodarczej w warunkach wolnego rynku. </w:t>
            </w:r>
          </w:p>
        </w:tc>
      </w:tr>
      <w:tr w:rsidR="00D217E3" w:rsidRPr="003B4C94" w14:paraId="37FCC865" w14:textId="77777777" w:rsidTr="005165F5">
        <w:trPr>
          <w:jc w:val="center"/>
        </w:trPr>
        <w:tc>
          <w:tcPr>
            <w:tcW w:w="851" w:type="dxa"/>
            <w:vAlign w:val="center"/>
          </w:tcPr>
          <w:p w14:paraId="52C2F5A3" w14:textId="77777777" w:rsidR="00D217E3" w:rsidRPr="003B4C94" w:rsidRDefault="00D217E3" w:rsidP="008121B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C565B64" w14:textId="77777777" w:rsidR="00D217E3" w:rsidRPr="003B4C94" w:rsidRDefault="00D217E3" w:rsidP="00812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4C94">
              <w:rPr>
                <w:rFonts w:ascii="Corbel" w:hAnsi="Corbel"/>
                <w:b w:val="0"/>
                <w:sz w:val="24"/>
                <w:szCs w:val="24"/>
              </w:rPr>
              <w:t>Umiejętność zastosowania zasad etyki, pozwalających na trafną ocenę pod względem moralnym podejmowanych przez przedsiębiorców decyzji w zakresie gospodarowania.</w:t>
            </w:r>
          </w:p>
        </w:tc>
      </w:tr>
    </w:tbl>
    <w:p w14:paraId="77A0A5F3" w14:textId="77777777" w:rsidR="00D217E3" w:rsidRPr="003B4C94" w:rsidRDefault="00D217E3" w:rsidP="00D217E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DE3BFA1" w14:textId="75853E0D" w:rsidR="00D217E3" w:rsidRDefault="00074DAC" w:rsidP="00D217E3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 w:rsidR="003A5138">
        <w:rPr>
          <w:rFonts w:ascii="Corbel" w:hAnsi="Corbel"/>
          <w:b/>
          <w:sz w:val="24"/>
          <w:szCs w:val="24"/>
        </w:rPr>
        <w:t xml:space="preserve"> </w:t>
      </w:r>
    </w:p>
    <w:p w14:paraId="13AA6286" w14:textId="77777777" w:rsidR="003A5138" w:rsidRPr="003B4C94" w:rsidRDefault="003A5138" w:rsidP="00D217E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3"/>
        <w:gridCol w:w="5987"/>
        <w:gridCol w:w="1939"/>
      </w:tblGrid>
      <w:tr w:rsidR="00D217E3" w:rsidRPr="003B4C94" w14:paraId="06B3A00E" w14:textId="77777777" w:rsidTr="000C3422">
        <w:trPr>
          <w:jc w:val="center"/>
        </w:trPr>
        <w:tc>
          <w:tcPr>
            <w:tcW w:w="1713" w:type="dxa"/>
            <w:vAlign w:val="center"/>
          </w:tcPr>
          <w:p w14:paraId="553B6E56" w14:textId="77777777" w:rsidR="00D217E3" w:rsidRPr="003B4C94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smallCaps w:val="0"/>
                <w:szCs w:val="24"/>
              </w:rPr>
              <w:t>EK</w:t>
            </w:r>
            <w:r w:rsidR="00074DAC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3B4C9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87" w:type="dxa"/>
            <w:vAlign w:val="center"/>
          </w:tcPr>
          <w:p w14:paraId="6404B3FA" w14:textId="77777777" w:rsidR="00D217E3" w:rsidRPr="003B4C94" w:rsidRDefault="00074DAC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</w:t>
            </w:r>
            <w:r w:rsidR="00D217E3" w:rsidRPr="003B4C94">
              <w:rPr>
                <w:rFonts w:ascii="Corbel" w:hAnsi="Corbel"/>
                <w:b w:val="0"/>
                <w:smallCaps w:val="0"/>
                <w:szCs w:val="24"/>
              </w:rPr>
              <w:t>zdefin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iowanego dla przedmiotu</w:t>
            </w:r>
          </w:p>
        </w:tc>
        <w:tc>
          <w:tcPr>
            <w:tcW w:w="1939" w:type="dxa"/>
            <w:vAlign w:val="center"/>
          </w:tcPr>
          <w:p w14:paraId="23797CC0" w14:textId="6E8170EE" w:rsidR="00D217E3" w:rsidRPr="003B4C94" w:rsidRDefault="003A5138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465E5" w:rsidRPr="003B4C94" w14:paraId="6DD27434" w14:textId="77777777" w:rsidTr="000C3422">
        <w:trPr>
          <w:jc w:val="center"/>
        </w:trPr>
        <w:tc>
          <w:tcPr>
            <w:tcW w:w="1713" w:type="dxa"/>
          </w:tcPr>
          <w:p w14:paraId="340FE572" w14:textId="77777777" w:rsidR="00C465E5" w:rsidRPr="003B4C94" w:rsidRDefault="00C465E5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87" w:type="dxa"/>
          </w:tcPr>
          <w:p w14:paraId="60E20E45" w14:textId="573EA268" w:rsidR="00C465E5" w:rsidRPr="003B4C94" w:rsidRDefault="00C465E5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 xml:space="preserve">Posiada wiedzę w zakresie </w:t>
            </w:r>
            <w:r w:rsidR="00831600">
              <w:rPr>
                <w:rFonts w:ascii="Corbel" w:hAnsi="Corbel"/>
                <w:b w:val="0"/>
                <w:smallCaps w:val="0"/>
                <w:szCs w:val="24"/>
              </w:rPr>
              <w:t xml:space="preserve">tendencji i </w:t>
            </w:r>
            <w:r w:rsidRPr="003B4C94">
              <w:rPr>
                <w:rFonts w:ascii="Corbel" w:hAnsi="Corbel"/>
                <w:b w:val="0"/>
                <w:smallCaps w:val="0"/>
                <w:szCs w:val="24"/>
              </w:rPr>
              <w:t xml:space="preserve">procesów zachodzących w gospodarce rynkowej dotyczących prowadzenia działalności gospodarczej w oparciu o przepisy prawa i zasady etyki. </w:t>
            </w:r>
          </w:p>
        </w:tc>
        <w:tc>
          <w:tcPr>
            <w:tcW w:w="1939" w:type="dxa"/>
          </w:tcPr>
          <w:p w14:paraId="5B4A4E52" w14:textId="60216E56" w:rsidR="00C465E5" w:rsidRDefault="00C465E5" w:rsidP="00167870">
            <w:pPr>
              <w:pStyle w:val="Default"/>
              <w:jc w:val="center"/>
              <w:rPr>
                <w:rFonts w:ascii="Corbel" w:hAnsi="Corbel"/>
              </w:rPr>
            </w:pPr>
            <w:r w:rsidRPr="008253DE">
              <w:rPr>
                <w:rFonts w:ascii="Corbel" w:hAnsi="Corbel"/>
              </w:rPr>
              <w:t>K_W0</w:t>
            </w:r>
            <w:r w:rsidR="00831600">
              <w:rPr>
                <w:rFonts w:ascii="Corbel" w:hAnsi="Corbel"/>
              </w:rPr>
              <w:t>2</w:t>
            </w:r>
          </w:p>
          <w:p w14:paraId="4CAB9726" w14:textId="77777777" w:rsidR="00C465E5" w:rsidRPr="001141B5" w:rsidRDefault="00C465E5" w:rsidP="0016787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253DE">
              <w:rPr>
                <w:rFonts w:ascii="Corbel" w:hAnsi="Corbel"/>
              </w:rPr>
              <w:t>K_W03</w:t>
            </w:r>
          </w:p>
        </w:tc>
      </w:tr>
      <w:tr w:rsidR="00C465E5" w:rsidRPr="003B4C94" w14:paraId="5400D76C" w14:textId="77777777" w:rsidTr="000C3422">
        <w:trPr>
          <w:jc w:val="center"/>
        </w:trPr>
        <w:tc>
          <w:tcPr>
            <w:tcW w:w="1713" w:type="dxa"/>
          </w:tcPr>
          <w:p w14:paraId="34CAD1B0" w14:textId="45A85587" w:rsidR="00C465E5" w:rsidRPr="003B4C94" w:rsidRDefault="00C465E5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C3422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87" w:type="dxa"/>
          </w:tcPr>
          <w:p w14:paraId="63DB09ED" w14:textId="77777777" w:rsidR="00C465E5" w:rsidRPr="003B4C94" w:rsidRDefault="00C465E5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 xml:space="preserve">Potrafi posługiwać się podstawowymi pojęciami dotyczącymi </w:t>
            </w:r>
            <w:proofErr w:type="gramStart"/>
            <w:r w:rsidRPr="003B4C94">
              <w:rPr>
                <w:rFonts w:ascii="Corbel" w:hAnsi="Corbel"/>
                <w:b w:val="0"/>
                <w:smallCaps w:val="0"/>
                <w:szCs w:val="24"/>
              </w:rPr>
              <w:t>etycznych i moralnych</w:t>
            </w:r>
            <w:proofErr w:type="gramEnd"/>
            <w:r w:rsidRPr="003B4C94">
              <w:rPr>
                <w:rFonts w:ascii="Corbel" w:hAnsi="Corbel"/>
                <w:b w:val="0"/>
                <w:smallCaps w:val="0"/>
                <w:szCs w:val="24"/>
              </w:rPr>
              <w:t xml:space="preserve"> zasad w działalności gospodarczej.</w:t>
            </w:r>
          </w:p>
        </w:tc>
        <w:tc>
          <w:tcPr>
            <w:tcW w:w="1939" w:type="dxa"/>
          </w:tcPr>
          <w:p w14:paraId="021AAA38" w14:textId="77777777" w:rsidR="00C465E5" w:rsidRPr="00960C75" w:rsidRDefault="00C465E5" w:rsidP="0016787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0C75">
              <w:rPr>
                <w:rFonts w:ascii="Corbel" w:hAnsi="Corbel"/>
                <w:b w:val="0"/>
              </w:rPr>
              <w:t>K_U02</w:t>
            </w:r>
          </w:p>
        </w:tc>
      </w:tr>
      <w:tr w:rsidR="00C465E5" w:rsidRPr="003B4C94" w14:paraId="0893A5AA" w14:textId="77777777" w:rsidTr="000C3422">
        <w:trPr>
          <w:jc w:val="center"/>
        </w:trPr>
        <w:tc>
          <w:tcPr>
            <w:tcW w:w="1713" w:type="dxa"/>
          </w:tcPr>
          <w:p w14:paraId="3F55231A" w14:textId="1D03C5CB" w:rsidR="00C465E5" w:rsidRPr="003B4C94" w:rsidRDefault="00C465E5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C3422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87" w:type="dxa"/>
          </w:tcPr>
          <w:p w14:paraId="40307742" w14:textId="77777777" w:rsidR="00C465E5" w:rsidRPr="003B4C94" w:rsidRDefault="00C465E5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 xml:space="preserve">Potrafi ocenić i wskazać zasadność wdrażania zasad </w:t>
            </w:r>
            <w:proofErr w:type="gramStart"/>
            <w:r w:rsidRPr="003B4C94">
              <w:rPr>
                <w:rFonts w:ascii="Corbel" w:hAnsi="Corbel"/>
                <w:b w:val="0"/>
                <w:smallCaps w:val="0"/>
                <w:szCs w:val="24"/>
              </w:rPr>
              <w:t>moralnych i etycznych</w:t>
            </w:r>
            <w:proofErr w:type="gramEnd"/>
            <w:r w:rsidRPr="003B4C94">
              <w:rPr>
                <w:rFonts w:ascii="Corbel" w:hAnsi="Corbel"/>
                <w:b w:val="0"/>
                <w:smallCaps w:val="0"/>
                <w:szCs w:val="24"/>
              </w:rPr>
              <w:t xml:space="preserve"> w procesie prowadzenia działalności gospodarczej. Rozumie proces prowadzenia działalności gospodarczej w oparciu o obowiązujące przepisy prawne i zasady etyki. </w:t>
            </w:r>
          </w:p>
        </w:tc>
        <w:tc>
          <w:tcPr>
            <w:tcW w:w="1939" w:type="dxa"/>
          </w:tcPr>
          <w:p w14:paraId="1E5BFE83" w14:textId="7E76019B" w:rsidR="00C465E5" w:rsidRPr="00960C75" w:rsidRDefault="00C465E5" w:rsidP="0016787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960C75">
              <w:rPr>
                <w:rFonts w:ascii="Corbel" w:hAnsi="Corbel"/>
                <w:b w:val="0"/>
              </w:rPr>
              <w:t>K_U0</w:t>
            </w:r>
            <w:r w:rsidR="000C3422">
              <w:rPr>
                <w:rFonts w:ascii="Corbel" w:hAnsi="Corbel"/>
                <w:b w:val="0"/>
              </w:rPr>
              <w:t>6</w:t>
            </w:r>
          </w:p>
          <w:p w14:paraId="4A3FB1C5" w14:textId="10289F9B" w:rsidR="00C465E5" w:rsidRPr="00960C75" w:rsidRDefault="00C465E5" w:rsidP="0016787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465E5" w:rsidRPr="003B4C94" w14:paraId="63712B72" w14:textId="77777777" w:rsidTr="000C3422">
        <w:trPr>
          <w:jc w:val="center"/>
        </w:trPr>
        <w:tc>
          <w:tcPr>
            <w:tcW w:w="1713" w:type="dxa"/>
          </w:tcPr>
          <w:p w14:paraId="23472F18" w14:textId="6F74ED33" w:rsidR="00C465E5" w:rsidRPr="003B4C94" w:rsidRDefault="00C465E5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C3422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87" w:type="dxa"/>
          </w:tcPr>
          <w:p w14:paraId="7CE6785E" w14:textId="70A15EC1" w:rsidR="00C465E5" w:rsidRPr="003B4C94" w:rsidRDefault="00941B6F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Wskazuje na potrzebę i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identyfikuje </w:t>
            </w:r>
            <w:r w:rsidR="00C465E5" w:rsidRPr="003B4C94">
              <w:rPr>
                <w:rFonts w:ascii="Corbel" w:hAnsi="Corbel"/>
                <w:b w:val="0"/>
                <w:smallCaps w:val="0"/>
                <w:szCs w:val="24"/>
              </w:rPr>
              <w:t xml:space="preserve"> czynnik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proofErr w:type="gramEnd"/>
            <w:r w:rsidR="00C465E5" w:rsidRPr="003B4C94">
              <w:rPr>
                <w:rFonts w:ascii="Corbel" w:hAnsi="Corbel"/>
                <w:b w:val="0"/>
                <w:smallCaps w:val="0"/>
                <w:szCs w:val="24"/>
              </w:rPr>
              <w:t xml:space="preserve"> warunkując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C465E5" w:rsidRPr="003B4C94">
              <w:rPr>
                <w:rFonts w:ascii="Corbel" w:hAnsi="Corbel"/>
                <w:b w:val="0"/>
                <w:smallCaps w:val="0"/>
                <w:szCs w:val="24"/>
              </w:rPr>
              <w:t xml:space="preserve"> i ograniczając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C465E5" w:rsidRPr="003B4C94">
              <w:rPr>
                <w:rFonts w:ascii="Corbel" w:hAnsi="Corbel"/>
                <w:b w:val="0"/>
                <w:smallCaps w:val="0"/>
                <w:szCs w:val="24"/>
              </w:rPr>
              <w:t xml:space="preserve"> proces wdrażania zasad etyki w działalności gospodarczej. Podaje własne rozstrzygnięcia w oparciu o obowiązujące zasady budowania etycznego przedsiębiorstwa. </w:t>
            </w:r>
          </w:p>
        </w:tc>
        <w:tc>
          <w:tcPr>
            <w:tcW w:w="1939" w:type="dxa"/>
          </w:tcPr>
          <w:p w14:paraId="30A4A762" w14:textId="708E2C71" w:rsidR="00C465E5" w:rsidRPr="001141B5" w:rsidRDefault="00C465E5" w:rsidP="00167870">
            <w:pPr>
              <w:pStyle w:val="Default"/>
              <w:jc w:val="center"/>
              <w:rPr>
                <w:rFonts w:ascii="Corbel" w:hAnsi="Corbel"/>
              </w:rPr>
            </w:pPr>
            <w:r w:rsidRPr="008253DE">
              <w:rPr>
                <w:rFonts w:ascii="Corbel" w:hAnsi="Corbel"/>
              </w:rPr>
              <w:t>K_K0</w:t>
            </w:r>
            <w:r w:rsidR="000C3422">
              <w:rPr>
                <w:rFonts w:ascii="Corbel" w:hAnsi="Corbel"/>
              </w:rPr>
              <w:t>2</w:t>
            </w:r>
          </w:p>
          <w:p w14:paraId="37B6308C" w14:textId="194BD155" w:rsidR="00C465E5" w:rsidRPr="001141B5" w:rsidRDefault="00C465E5" w:rsidP="0016787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</w:tbl>
    <w:p w14:paraId="079CA449" w14:textId="77777777" w:rsidR="00D217E3" w:rsidRPr="003B4C94" w:rsidRDefault="00D217E3" w:rsidP="00D217E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573F44" w14:textId="16810622" w:rsidR="00D217E3" w:rsidRDefault="00576558" w:rsidP="00D217E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B4C94">
        <w:rPr>
          <w:rFonts w:ascii="Corbel" w:hAnsi="Corbel"/>
          <w:b/>
          <w:sz w:val="24"/>
          <w:szCs w:val="24"/>
        </w:rPr>
        <w:t>3.3 Treści programowe</w:t>
      </w:r>
    </w:p>
    <w:p w14:paraId="6ED511E0" w14:textId="77777777" w:rsidR="003A5138" w:rsidRPr="003B4C94" w:rsidRDefault="003A5138" w:rsidP="00D217E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122D6C3" w14:textId="7F1BC22C" w:rsidR="00D217E3" w:rsidRDefault="00D217E3" w:rsidP="00D217E3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B4C94">
        <w:rPr>
          <w:rFonts w:ascii="Corbel" w:hAnsi="Corbel"/>
          <w:sz w:val="24"/>
          <w:szCs w:val="24"/>
        </w:rPr>
        <w:t xml:space="preserve">Problematyka wykładu </w:t>
      </w:r>
    </w:p>
    <w:p w14:paraId="66F4FF4D" w14:textId="77777777" w:rsidR="003A5138" w:rsidRPr="003B4C94" w:rsidRDefault="003A5138" w:rsidP="003A513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217E3" w:rsidRPr="003B4C94" w14:paraId="71B7EF65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E67B" w14:textId="77777777" w:rsidR="00D217E3" w:rsidRPr="003B4C94" w:rsidRDefault="00D217E3" w:rsidP="008121B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217E3" w:rsidRPr="003B4C94" w14:paraId="07D83DF0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F96B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 xml:space="preserve">Etyka biznesu i jej przedmiot. Normy moralne i prawne. Miejsce etyki w działalności gospodarczej wolnego rynku </w:t>
            </w:r>
          </w:p>
        </w:tc>
      </w:tr>
      <w:tr w:rsidR="00D217E3" w:rsidRPr="003B4C94" w14:paraId="079E7E63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DF48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 xml:space="preserve">Komponenty etycznej firmy. Przestrzeganie zasad moralnych: sprawiedliwości, umiaru, słuszności, praworządności i wynikających z nich reguł postępowania </w:t>
            </w:r>
          </w:p>
        </w:tc>
      </w:tr>
      <w:tr w:rsidR="00D217E3" w:rsidRPr="003B4C94" w14:paraId="0CDCBD5A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5C67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 xml:space="preserve">Standardy etyczne dobrego menedżera, pożądanych cech charakteru i metod zarządzania przedsiębiorstwem </w:t>
            </w:r>
          </w:p>
        </w:tc>
      </w:tr>
      <w:tr w:rsidR="00D217E3" w:rsidRPr="003B4C94" w14:paraId="6CE343E2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E8AF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 xml:space="preserve">Etyka w procesie rekrutacji pracowników. Etyka pracy – prawa i obowiązki pracowników </w:t>
            </w:r>
          </w:p>
        </w:tc>
      </w:tr>
      <w:tr w:rsidR="00D217E3" w:rsidRPr="003B4C94" w14:paraId="328CB36F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2BC9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lastRenderedPageBreak/>
              <w:t xml:space="preserve">Tajemnice prawnie chronione w działalności gospodarczej. Moralne i prawne aspekty obowiązku dochowania tajemnicy. Granice pracowniczej lojalności i odpowiedzialności </w:t>
            </w:r>
          </w:p>
        </w:tc>
      </w:tr>
      <w:tr w:rsidR="00D217E3" w:rsidRPr="003B4C94" w14:paraId="70B16C5F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7500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 xml:space="preserve">Konflikty w środowisku pracy i ich podłoże. Etyczne sposoby ich rozwiązywania </w:t>
            </w:r>
          </w:p>
        </w:tc>
      </w:tr>
      <w:tr w:rsidR="00D217E3" w:rsidRPr="003B4C94" w14:paraId="06EB651A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5D83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 xml:space="preserve">Etyka negocjacji: główne dylematy etyczne. Taktyki manipulacyjne. Kłamstwo w negocjacjach i strategia jego wykrywania. Konsekwencje nieetycznych zachowań </w:t>
            </w:r>
          </w:p>
        </w:tc>
      </w:tr>
      <w:tr w:rsidR="00D217E3" w:rsidRPr="003B4C94" w14:paraId="7A10D591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4940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 xml:space="preserve">Patologie w stosunkach pracy i w działalności gospodarczej: mobbing, korupcja, lobbing, tzw. szara strefa </w:t>
            </w:r>
          </w:p>
        </w:tc>
      </w:tr>
      <w:tr w:rsidR="00D217E3" w:rsidRPr="003B4C94" w14:paraId="4D9E3B62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1A27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 xml:space="preserve">Moralno-prawne dylematy reklamy produktów i usług </w:t>
            </w:r>
          </w:p>
        </w:tc>
      </w:tr>
      <w:tr w:rsidR="00D217E3" w:rsidRPr="003B4C94" w14:paraId="54E63A33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0A20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 xml:space="preserve">Społeczna odpowiedzialność biznesu </w:t>
            </w:r>
          </w:p>
        </w:tc>
      </w:tr>
      <w:tr w:rsidR="00D217E3" w:rsidRPr="003B4C94" w14:paraId="677F4DA8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A8CC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 xml:space="preserve">Normy moralne w relacjach biznes - urzędnik państwowy </w:t>
            </w:r>
          </w:p>
        </w:tc>
      </w:tr>
    </w:tbl>
    <w:p w14:paraId="19D3250A" w14:textId="77777777" w:rsidR="00D217E3" w:rsidRPr="003B4C94" w:rsidRDefault="00D217E3" w:rsidP="00D217E3">
      <w:pPr>
        <w:spacing w:after="0" w:line="240" w:lineRule="auto"/>
        <w:rPr>
          <w:rFonts w:ascii="Corbel" w:hAnsi="Corbel"/>
          <w:sz w:val="24"/>
          <w:szCs w:val="24"/>
        </w:rPr>
      </w:pPr>
    </w:p>
    <w:p w14:paraId="54409F89" w14:textId="7BAB1FBB" w:rsidR="00D217E3" w:rsidRDefault="00D217E3" w:rsidP="00D217E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B4C94">
        <w:rPr>
          <w:rFonts w:ascii="Corbel" w:hAnsi="Corbel"/>
          <w:smallCaps w:val="0"/>
          <w:szCs w:val="24"/>
        </w:rPr>
        <w:t>3.4 Metody dydaktyczne</w:t>
      </w:r>
      <w:r w:rsidRPr="003B4C94">
        <w:rPr>
          <w:rFonts w:ascii="Corbel" w:hAnsi="Corbel"/>
          <w:b w:val="0"/>
          <w:smallCaps w:val="0"/>
          <w:szCs w:val="24"/>
        </w:rPr>
        <w:t xml:space="preserve"> </w:t>
      </w:r>
    </w:p>
    <w:p w14:paraId="4E353FBB" w14:textId="77777777" w:rsidR="00D217E3" w:rsidRPr="003B4C94" w:rsidRDefault="00D217E3" w:rsidP="00D217E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B4C94">
        <w:rPr>
          <w:rFonts w:ascii="Corbel" w:hAnsi="Corbel"/>
          <w:b w:val="0"/>
          <w:smallCaps w:val="0"/>
          <w:szCs w:val="24"/>
        </w:rPr>
        <w:t>Wykład</w:t>
      </w:r>
      <w:r w:rsidRPr="003B4C94">
        <w:rPr>
          <w:rFonts w:ascii="Corbel" w:hAnsi="Corbel"/>
          <w:b w:val="0"/>
          <w:i/>
          <w:smallCaps w:val="0"/>
          <w:szCs w:val="24"/>
        </w:rPr>
        <w:t xml:space="preserve">: </w:t>
      </w:r>
      <w:r w:rsidRPr="003B4C94">
        <w:rPr>
          <w:rFonts w:ascii="Corbel" w:hAnsi="Corbel"/>
          <w:b w:val="0"/>
          <w:smallCaps w:val="0"/>
          <w:szCs w:val="24"/>
        </w:rPr>
        <w:t>prezentacja treści programowych z wykorzystaniem sprzętu multimedialnego</w:t>
      </w:r>
    </w:p>
    <w:p w14:paraId="6BDAD787" w14:textId="77777777" w:rsidR="00D217E3" w:rsidRPr="003B4C94" w:rsidRDefault="00D217E3" w:rsidP="00D217E3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458B33C7" w14:textId="5FF32DC6" w:rsidR="00D217E3" w:rsidRDefault="00D217E3" w:rsidP="00D217E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B4C94">
        <w:rPr>
          <w:rFonts w:ascii="Corbel" w:hAnsi="Corbel"/>
          <w:smallCaps w:val="0"/>
          <w:szCs w:val="24"/>
        </w:rPr>
        <w:t xml:space="preserve">4. METODY I KRYTERIA OCENY </w:t>
      </w:r>
    </w:p>
    <w:p w14:paraId="0F2FE7FD" w14:textId="77777777" w:rsidR="003A5138" w:rsidRPr="003B4C94" w:rsidRDefault="003A5138" w:rsidP="00D217E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84E3C21" w14:textId="3BE38D55" w:rsidR="00D217E3" w:rsidRDefault="00D217E3" w:rsidP="00D217E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B4C94">
        <w:rPr>
          <w:rFonts w:ascii="Corbel" w:hAnsi="Corbel"/>
          <w:smallCaps w:val="0"/>
          <w:szCs w:val="24"/>
        </w:rPr>
        <w:t>4.1 Sposoby</w:t>
      </w:r>
      <w:r w:rsidR="00576558" w:rsidRPr="003B4C94">
        <w:rPr>
          <w:rFonts w:ascii="Corbel" w:hAnsi="Corbel"/>
          <w:smallCaps w:val="0"/>
          <w:szCs w:val="24"/>
        </w:rPr>
        <w:t xml:space="preserve"> weryfikacji efektów uczenia się </w:t>
      </w:r>
    </w:p>
    <w:p w14:paraId="23B1C71A" w14:textId="77777777" w:rsidR="003A5138" w:rsidRPr="003B4C94" w:rsidRDefault="003A5138" w:rsidP="00D217E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D217E3" w:rsidRPr="003B4C94" w14:paraId="5F65B919" w14:textId="77777777" w:rsidTr="008121B6">
        <w:tc>
          <w:tcPr>
            <w:tcW w:w="2410" w:type="dxa"/>
            <w:vAlign w:val="center"/>
          </w:tcPr>
          <w:p w14:paraId="3C656181" w14:textId="77777777" w:rsidR="00D217E3" w:rsidRPr="003B4C94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185A6F74" w14:textId="77777777" w:rsidR="00A74268" w:rsidRPr="003B4C94" w:rsidRDefault="00576558" w:rsidP="00A74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się </w:t>
            </w:r>
            <w:r w:rsidR="00A74268" w:rsidRPr="003B4C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  <w:p w14:paraId="60726398" w14:textId="77777777" w:rsidR="00D217E3" w:rsidRPr="003B4C94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1F63AFBD" w14:textId="77777777" w:rsidR="00D217E3" w:rsidRPr="003B4C94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E59A041" w14:textId="03148773" w:rsidR="00D217E3" w:rsidRPr="003B4C94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  <w:r w:rsidR="00A74268" w:rsidRPr="003B4C94">
              <w:rPr>
                <w:rFonts w:ascii="Corbel" w:hAnsi="Corbel"/>
                <w:b w:val="0"/>
                <w:smallCaps w:val="0"/>
                <w:szCs w:val="24"/>
              </w:rPr>
              <w:t>(w, ćw,)</w:t>
            </w:r>
          </w:p>
        </w:tc>
      </w:tr>
      <w:tr w:rsidR="00D217E3" w:rsidRPr="003B4C94" w14:paraId="098142AC" w14:textId="77777777" w:rsidTr="008121B6">
        <w:tc>
          <w:tcPr>
            <w:tcW w:w="2410" w:type="dxa"/>
          </w:tcPr>
          <w:p w14:paraId="5C7AEBF7" w14:textId="77777777" w:rsidR="00D217E3" w:rsidRPr="003B4C94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4C94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103" w:type="dxa"/>
          </w:tcPr>
          <w:p w14:paraId="72BB548B" w14:textId="77777777" w:rsidR="00D217E3" w:rsidRPr="003B4C94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17A75554" w14:textId="77777777" w:rsidR="00D217E3" w:rsidRPr="003B4C94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D217E3" w:rsidRPr="003B4C94" w14:paraId="385E72AB" w14:textId="77777777" w:rsidTr="008121B6">
        <w:tc>
          <w:tcPr>
            <w:tcW w:w="2410" w:type="dxa"/>
          </w:tcPr>
          <w:p w14:paraId="3EE77B14" w14:textId="77777777" w:rsidR="00D217E3" w:rsidRPr="003B4C94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4C94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103" w:type="dxa"/>
          </w:tcPr>
          <w:p w14:paraId="516989C1" w14:textId="77777777" w:rsidR="00D217E3" w:rsidRPr="003B4C94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8D682A2" w14:textId="77777777" w:rsidR="00D217E3" w:rsidRPr="003B4C94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D217E3" w:rsidRPr="003B4C94" w14:paraId="2B86C648" w14:textId="77777777" w:rsidTr="008121B6">
        <w:tc>
          <w:tcPr>
            <w:tcW w:w="2410" w:type="dxa"/>
          </w:tcPr>
          <w:p w14:paraId="1A61E097" w14:textId="77777777" w:rsidR="00D217E3" w:rsidRPr="003B4C94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4C9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103" w:type="dxa"/>
          </w:tcPr>
          <w:p w14:paraId="37F1CBDC" w14:textId="77777777" w:rsidR="00D217E3" w:rsidRPr="003B4C94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 xml:space="preserve">kolokwium, studium przypadku </w:t>
            </w:r>
          </w:p>
        </w:tc>
        <w:tc>
          <w:tcPr>
            <w:tcW w:w="2126" w:type="dxa"/>
          </w:tcPr>
          <w:p w14:paraId="522689F1" w14:textId="77777777" w:rsidR="00D217E3" w:rsidRPr="003B4C94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D217E3" w:rsidRPr="003B4C94" w14:paraId="689244EA" w14:textId="77777777" w:rsidTr="008121B6">
        <w:tc>
          <w:tcPr>
            <w:tcW w:w="2410" w:type="dxa"/>
          </w:tcPr>
          <w:p w14:paraId="6C7188ED" w14:textId="77777777" w:rsidR="00D217E3" w:rsidRPr="003B4C94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4C94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103" w:type="dxa"/>
          </w:tcPr>
          <w:p w14:paraId="5A9EE4F5" w14:textId="2CE475F4" w:rsidR="00D217E3" w:rsidRPr="003B4C94" w:rsidRDefault="000C3422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3B4C94">
              <w:rPr>
                <w:rFonts w:ascii="Corbel" w:hAnsi="Corbel"/>
                <w:b w:val="0"/>
                <w:smallCaps w:val="0"/>
                <w:szCs w:val="24"/>
              </w:rPr>
              <w:t>kolokwium ,</w:t>
            </w:r>
            <w:proofErr w:type="gramEnd"/>
            <w:r w:rsidRPr="003B4C94">
              <w:rPr>
                <w:rFonts w:ascii="Corbel" w:hAnsi="Corbel"/>
                <w:b w:val="0"/>
                <w:smallCaps w:val="0"/>
                <w:szCs w:val="24"/>
              </w:rPr>
              <w:t xml:space="preserve"> studium przypadku i obserwacja postawy oraz ocena prezentowanego stanowiska</w:t>
            </w:r>
          </w:p>
        </w:tc>
        <w:tc>
          <w:tcPr>
            <w:tcW w:w="2126" w:type="dxa"/>
          </w:tcPr>
          <w:p w14:paraId="1CC26465" w14:textId="77777777" w:rsidR="00D217E3" w:rsidRPr="003B4C94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759C5F5D" w14:textId="77777777" w:rsidR="003A5138" w:rsidRDefault="003A5138" w:rsidP="00D217E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E7CC05D" w14:textId="33A254CF" w:rsidR="00D217E3" w:rsidRDefault="00D217E3" w:rsidP="00D217E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B4C94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C033F5B" w14:textId="77777777" w:rsidR="003A5138" w:rsidRPr="003B4C94" w:rsidRDefault="003A5138" w:rsidP="00D217E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3"/>
      </w:tblGrid>
      <w:tr w:rsidR="00D217E3" w:rsidRPr="003B4C94" w14:paraId="553E98C1" w14:textId="77777777" w:rsidTr="008121B6">
        <w:tc>
          <w:tcPr>
            <w:tcW w:w="9670" w:type="dxa"/>
          </w:tcPr>
          <w:p w14:paraId="62EC576C" w14:textId="77777777" w:rsidR="00D217E3" w:rsidRPr="003B4C94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 xml:space="preserve">Pozytywna ocena z kolokwium zaliczeniowego, aktywność, prezentacja studium przypadku. </w:t>
            </w:r>
          </w:p>
          <w:p w14:paraId="1FE2A773" w14:textId="200B8373" w:rsidR="00D217E3" w:rsidRPr="003B4C94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</w:t>
            </w:r>
            <w:r w:rsidR="003A5138">
              <w:rPr>
                <w:rFonts w:ascii="Corbel" w:hAnsi="Corbel"/>
                <w:b w:val="0"/>
                <w:smallCaps w:val="0"/>
                <w:szCs w:val="24"/>
              </w:rPr>
              <w:t xml:space="preserve"> liczby </w:t>
            </w:r>
            <w:r w:rsidRPr="003B4C94">
              <w:rPr>
                <w:rFonts w:ascii="Corbel" w:hAnsi="Corbel"/>
                <w:b w:val="0"/>
                <w:smallCaps w:val="0"/>
                <w:szCs w:val="24"/>
              </w:rPr>
              <w:t>punktów.</w:t>
            </w:r>
          </w:p>
        </w:tc>
      </w:tr>
    </w:tbl>
    <w:p w14:paraId="5D7703DF" w14:textId="77777777" w:rsidR="00D217E3" w:rsidRPr="003B4C94" w:rsidRDefault="00D217E3" w:rsidP="00D217E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DC6119" w14:textId="1A647F0D" w:rsidR="00D217E3" w:rsidRDefault="00D217E3" w:rsidP="00D217E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B4C94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C6AE406" w14:textId="77777777" w:rsidR="003A5138" w:rsidRPr="003B4C94" w:rsidRDefault="003A5138" w:rsidP="00D217E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D217E3" w:rsidRPr="003B4C94" w14:paraId="72C9450C" w14:textId="77777777" w:rsidTr="008121B6">
        <w:tc>
          <w:tcPr>
            <w:tcW w:w="4962" w:type="dxa"/>
            <w:vAlign w:val="center"/>
          </w:tcPr>
          <w:p w14:paraId="5685C2D0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B4C94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48F9162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B4C94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217E3" w:rsidRPr="003B4C94" w14:paraId="74EA8B37" w14:textId="77777777" w:rsidTr="008121B6">
        <w:tc>
          <w:tcPr>
            <w:tcW w:w="4962" w:type="dxa"/>
          </w:tcPr>
          <w:p w14:paraId="2E6AE581" w14:textId="1DD69EF3" w:rsidR="00D217E3" w:rsidRPr="003B4C94" w:rsidRDefault="00D217E3" w:rsidP="00BD72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Godziny z</w:t>
            </w:r>
            <w:r w:rsidR="00A74268" w:rsidRPr="003B4C94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Pr="003B4C94">
              <w:rPr>
                <w:rFonts w:ascii="Corbel" w:hAnsi="Corbel"/>
                <w:sz w:val="24"/>
                <w:szCs w:val="24"/>
              </w:rPr>
              <w:t xml:space="preserve">  studiów</w:t>
            </w:r>
          </w:p>
        </w:tc>
        <w:tc>
          <w:tcPr>
            <w:tcW w:w="4677" w:type="dxa"/>
          </w:tcPr>
          <w:p w14:paraId="55F3615A" w14:textId="1A4EF98E" w:rsidR="00D217E3" w:rsidRPr="003B4C94" w:rsidRDefault="006621D6" w:rsidP="000141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D217E3" w:rsidRPr="003B4C94" w14:paraId="115BE87B" w14:textId="77777777" w:rsidTr="008121B6">
        <w:tc>
          <w:tcPr>
            <w:tcW w:w="4962" w:type="dxa"/>
          </w:tcPr>
          <w:p w14:paraId="64EBAECB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A74268" w:rsidRPr="003B4C94">
              <w:rPr>
                <w:rFonts w:ascii="Corbel" w:hAnsi="Corbel"/>
                <w:sz w:val="24"/>
                <w:szCs w:val="24"/>
              </w:rPr>
              <w:t xml:space="preserve"> akademickiego </w:t>
            </w:r>
          </w:p>
          <w:p w14:paraId="409D9EA7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(udział w konsultacjach</w:t>
            </w:r>
            <w:r w:rsidR="00A74268" w:rsidRPr="003B4C94">
              <w:rPr>
                <w:rFonts w:ascii="Corbel" w:hAnsi="Corbel"/>
                <w:sz w:val="24"/>
                <w:szCs w:val="24"/>
              </w:rPr>
              <w:t>, zaliczeniu</w:t>
            </w:r>
            <w:r w:rsidRPr="003B4C94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9DC3EA3" w14:textId="77777777" w:rsidR="00D217E3" w:rsidRPr="003B4C94" w:rsidRDefault="00576558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D217E3" w:rsidRPr="003B4C94" w14:paraId="351640FA" w14:textId="77777777" w:rsidTr="008121B6">
        <w:tc>
          <w:tcPr>
            <w:tcW w:w="4962" w:type="dxa"/>
          </w:tcPr>
          <w:p w14:paraId="0DF27481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Godziny niekontaktowe – praca własna studenta (przygotowanie do zajęć, przygotowanie studium przypadku, przygotowanie do kolokwium)</w:t>
            </w:r>
          </w:p>
        </w:tc>
        <w:tc>
          <w:tcPr>
            <w:tcW w:w="4677" w:type="dxa"/>
          </w:tcPr>
          <w:p w14:paraId="296C26B9" w14:textId="5AF39BF5" w:rsidR="00D217E3" w:rsidRPr="003B4C94" w:rsidRDefault="004D49EB" w:rsidP="000141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="00D217E3" w:rsidRPr="003B4C94" w14:paraId="64BC6A0C" w14:textId="77777777" w:rsidTr="008121B6">
        <w:tc>
          <w:tcPr>
            <w:tcW w:w="4962" w:type="dxa"/>
          </w:tcPr>
          <w:p w14:paraId="31C79262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50479217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B4C94">
              <w:rPr>
                <w:rFonts w:ascii="Corbel" w:hAnsi="Corbel"/>
                <w:b/>
                <w:sz w:val="24"/>
                <w:szCs w:val="24"/>
              </w:rPr>
              <w:t>75</w:t>
            </w:r>
          </w:p>
        </w:tc>
      </w:tr>
      <w:tr w:rsidR="00D217E3" w:rsidRPr="003B4C94" w14:paraId="3E67004F" w14:textId="77777777" w:rsidTr="008121B6">
        <w:tc>
          <w:tcPr>
            <w:tcW w:w="4962" w:type="dxa"/>
          </w:tcPr>
          <w:p w14:paraId="2B3D4B91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B4C9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988C128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B4C94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1083BC4E" w14:textId="77777777" w:rsidR="00D217E3" w:rsidRPr="003B4C94" w:rsidRDefault="00D217E3" w:rsidP="00D217E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3B4C94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8DBBB81" w14:textId="77777777" w:rsidR="00D217E3" w:rsidRPr="003B4C94" w:rsidRDefault="00D217E3" w:rsidP="00D217E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10B4FC10" w14:textId="0B036EA5" w:rsidR="00D217E3" w:rsidRDefault="00D217E3" w:rsidP="00D217E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B4C94">
        <w:rPr>
          <w:rFonts w:ascii="Corbel" w:hAnsi="Corbel"/>
          <w:smallCaps w:val="0"/>
          <w:szCs w:val="24"/>
        </w:rPr>
        <w:t>6. PRAKTYKI ZAWOD</w:t>
      </w:r>
      <w:r w:rsidR="006231C0" w:rsidRPr="003B4C94">
        <w:rPr>
          <w:rFonts w:ascii="Corbel" w:hAnsi="Corbel"/>
          <w:smallCaps w:val="0"/>
          <w:szCs w:val="24"/>
        </w:rPr>
        <w:t>OWE W RAMACH PRZEDMIOTU</w:t>
      </w:r>
    </w:p>
    <w:p w14:paraId="1DB86D29" w14:textId="77777777" w:rsidR="003A5138" w:rsidRPr="003B4C94" w:rsidRDefault="003A5138" w:rsidP="00D217E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0"/>
        <w:gridCol w:w="5161"/>
      </w:tblGrid>
      <w:tr w:rsidR="00D217E3" w:rsidRPr="003B4C94" w14:paraId="4B6EC513" w14:textId="77777777" w:rsidTr="008121B6">
        <w:trPr>
          <w:trHeight w:val="397"/>
        </w:trPr>
        <w:tc>
          <w:tcPr>
            <w:tcW w:w="2359" w:type="pct"/>
          </w:tcPr>
          <w:p w14:paraId="0A36AE22" w14:textId="77777777" w:rsidR="00D217E3" w:rsidRPr="003B4C94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EC30A4B" w14:textId="77777777" w:rsidR="00D217E3" w:rsidRPr="003B4C94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D217E3" w:rsidRPr="003B4C94" w14:paraId="630A9383" w14:textId="77777777" w:rsidTr="008121B6">
        <w:trPr>
          <w:trHeight w:val="397"/>
        </w:trPr>
        <w:tc>
          <w:tcPr>
            <w:tcW w:w="2359" w:type="pct"/>
          </w:tcPr>
          <w:p w14:paraId="738B3E0B" w14:textId="77777777" w:rsidR="00D217E3" w:rsidRPr="003B4C94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FD82B86" w14:textId="77777777" w:rsidR="00D217E3" w:rsidRPr="003B4C94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7C9EEA5" w14:textId="77777777" w:rsidR="00D217E3" w:rsidRPr="003B4C94" w:rsidRDefault="00D217E3" w:rsidP="00D217E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D4F28E" w14:textId="474080BB" w:rsidR="00D217E3" w:rsidRDefault="00D217E3" w:rsidP="00D217E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B4C94">
        <w:rPr>
          <w:rFonts w:ascii="Corbel" w:hAnsi="Corbel"/>
          <w:smallCaps w:val="0"/>
          <w:szCs w:val="24"/>
        </w:rPr>
        <w:t xml:space="preserve">7. LITERATURA </w:t>
      </w:r>
    </w:p>
    <w:p w14:paraId="109760AD" w14:textId="77777777" w:rsidR="003A5138" w:rsidRPr="003B4C94" w:rsidRDefault="003A5138" w:rsidP="00D217E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1"/>
      </w:tblGrid>
      <w:tr w:rsidR="00D217E3" w:rsidRPr="003B4C94" w14:paraId="2E26480E" w14:textId="77777777" w:rsidTr="008121B6">
        <w:trPr>
          <w:trHeight w:val="397"/>
        </w:trPr>
        <w:tc>
          <w:tcPr>
            <w:tcW w:w="5000" w:type="pct"/>
          </w:tcPr>
          <w:p w14:paraId="6C69F76B" w14:textId="77777777" w:rsidR="00D217E3" w:rsidRPr="003B4C94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845A8CD" w14:textId="77777777" w:rsidR="00D217E3" w:rsidRPr="003B4C94" w:rsidRDefault="00D217E3" w:rsidP="00D217E3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 xml:space="preserve">Klimek J., Etyka biznesu. Teoretyczne założenia, praktyka zastosowań. Wyd. Difin, Warszawa 2014. </w:t>
            </w:r>
          </w:p>
          <w:p w14:paraId="63698DB9" w14:textId="77777777" w:rsidR="00D217E3" w:rsidRPr="003B4C94" w:rsidRDefault="00D217E3" w:rsidP="00D217E3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 xml:space="preserve">Gasparski W., Biznes, etyka, odpowiedzialność. Wyd. Naukowe PWN, Warszawa 2012. </w:t>
            </w:r>
          </w:p>
          <w:p w14:paraId="636ED676" w14:textId="77777777" w:rsidR="00D217E3" w:rsidRPr="003B4C94" w:rsidRDefault="00D217E3" w:rsidP="00D217E3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 xml:space="preserve">Korpys J., Etyka biznesu. Studia przypadku. Wyd. Uniwersytet Szczeciński, Szczecin 2014. </w:t>
            </w:r>
          </w:p>
        </w:tc>
      </w:tr>
      <w:tr w:rsidR="00D217E3" w:rsidRPr="003B4C94" w14:paraId="22B6A8CA" w14:textId="77777777" w:rsidTr="008121B6">
        <w:trPr>
          <w:trHeight w:val="397"/>
        </w:trPr>
        <w:tc>
          <w:tcPr>
            <w:tcW w:w="5000" w:type="pct"/>
          </w:tcPr>
          <w:p w14:paraId="0DA71D1A" w14:textId="77777777" w:rsidR="00D217E3" w:rsidRPr="003B4C94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5F142404" w14:textId="77777777" w:rsidR="00D217E3" w:rsidRPr="003B4C94" w:rsidRDefault="00D217E3" w:rsidP="00D217E3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>Zemigła M., Społeczna odpowiedzialność przedsiębiorstwa, Wyd. Wolters Kluwer Polska SA, Warszawa 2007</w:t>
            </w:r>
          </w:p>
        </w:tc>
      </w:tr>
    </w:tbl>
    <w:p w14:paraId="5476001C" w14:textId="77777777" w:rsidR="00D217E3" w:rsidRPr="003B4C94" w:rsidRDefault="00D217E3" w:rsidP="00D217E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EF0AE3" w14:textId="77777777" w:rsidR="0096327F" w:rsidRPr="003B4C94" w:rsidRDefault="0096327F" w:rsidP="0096327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8182B3" w14:textId="77777777" w:rsidR="006C3501" w:rsidRPr="003B4C94" w:rsidRDefault="006C3501" w:rsidP="006C3501">
      <w:pPr>
        <w:rPr>
          <w:rFonts w:ascii="Corbel" w:hAnsi="Corbel"/>
          <w:sz w:val="24"/>
          <w:szCs w:val="24"/>
        </w:rPr>
      </w:pPr>
      <w:r w:rsidRPr="003B4C94">
        <w:rPr>
          <w:rFonts w:ascii="Corbel" w:hAnsi="Corbel"/>
          <w:sz w:val="24"/>
          <w:szCs w:val="24"/>
        </w:rPr>
        <w:t xml:space="preserve">Akceptacja Kierownika </w:t>
      </w:r>
      <w:r w:rsidR="00165129" w:rsidRPr="003B4C94">
        <w:rPr>
          <w:rFonts w:ascii="Corbel" w:hAnsi="Corbel"/>
          <w:sz w:val="24"/>
          <w:szCs w:val="24"/>
        </w:rPr>
        <w:t xml:space="preserve">Jednostki lub osoby upoważnionej </w:t>
      </w:r>
    </w:p>
    <w:sectPr w:rsidR="006C3501" w:rsidRPr="003B4C94" w:rsidSect="005165F5"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573B3" w14:textId="77777777" w:rsidR="003D156A" w:rsidRDefault="003D156A" w:rsidP="003A5138">
      <w:pPr>
        <w:spacing w:after="0" w:line="240" w:lineRule="auto"/>
      </w:pPr>
      <w:r>
        <w:separator/>
      </w:r>
    </w:p>
  </w:endnote>
  <w:endnote w:type="continuationSeparator" w:id="0">
    <w:p w14:paraId="3534C595" w14:textId="77777777" w:rsidR="003D156A" w:rsidRDefault="003D156A" w:rsidP="003A5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512AF" w14:textId="77777777" w:rsidR="003D156A" w:rsidRDefault="003D156A" w:rsidP="003A5138">
      <w:pPr>
        <w:spacing w:after="0" w:line="240" w:lineRule="auto"/>
      </w:pPr>
      <w:r>
        <w:separator/>
      </w:r>
    </w:p>
  </w:footnote>
  <w:footnote w:type="continuationSeparator" w:id="0">
    <w:p w14:paraId="50476E61" w14:textId="77777777" w:rsidR="003D156A" w:rsidRDefault="003D156A" w:rsidP="003A5138">
      <w:pPr>
        <w:spacing w:after="0" w:line="240" w:lineRule="auto"/>
      </w:pPr>
      <w:r>
        <w:continuationSeparator/>
      </w:r>
    </w:p>
  </w:footnote>
  <w:footnote w:id="1">
    <w:p w14:paraId="76D644D2" w14:textId="77777777" w:rsidR="003A5138" w:rsidRDefault="003A5138" w:rsidP="003A513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95016"/>
    <w:multiLevelType w:val="hybridMultilevel"/>
    <w:tmpl w:val="2A74E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0658DE"/>
    <w:multiLevelType w:val="hybridMultilevel"/>
    <w:tmpl w:val="E5AEE950"/>
    <w:lvl w:ilvl="0" w:tplc="3AD42C9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2C4D3B"/>
    <w:multiLevelType w:val="hybridMultilevel"/>
    <w:tmpl w:val="46B4F9CA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A4055B"/>
    <w:multiLevelType w:val="hybridMultilevel"/>
    <w:tmpl w:val="F14A66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373954">
    <w:abstractNumId w:val="0"/>
  </w:num>
  <w:num w:numId="2" w16cid:durableId="955595983">
    <w:abstractNumId w:val="2"/>
  </w:num>
  <w:num w:numId="3" w16cid:durableId="1058674289">
    <w:abstractNumId w:val="1"/>
  </w:num>
  <w:num w:numId="4" w16cid:durableId="20935776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7E3"/>
    <w:rsid w:val="00014191"/>
    <w:rsid w:val="00074DAC"/>
    <w:rsid w:val="000C3422"/>
    <w:rsid w:val="000D7882"/>
    <w:rsid w:val="00165129"/>
    <w:rsid w:val="001D79D7"/>
    <w:rsid w:val="00373227"/>
    <w:rsid w:val="003A5138"/>
    <w:rsid w:val="003B4C94"/>
    <w:rsid w:val="003D156A"/>
    <w:rsid w:val="00434991"/>
    <w:rsid w:val="0045073C"/>
    <w:rsid w:val="004D4484"/>
    <w:rsid w:val="004D49EB"/>
    <w:rsid w:val="00507896"/>
    <w:rsid w:val="005165F5"/>
    <w:rsid w:val="00522099"/>
    <w:rsid w:val="00576558"/>
    <w:rsid w:val="00587292"/>
    <w:rsid w:val="005C5442"/>
    <w:rsid w:val="00607794"/>
    <w:rsid w:val="00611913"/>
    <w:rsid w:val="006231C0"/>
    <w:rsid w:val="006621D6"/>
    <w:rsid w:val="00666ACB"/>
    <w:rsid w:val="006768E7"/>
    <w:rsid w:val="006A4D27"/>
    <w:rsid w:val="006C3501"/>
    <w:rsid w:val="006F1238"/>
    <w:rsid w:val="00744D35"/>
    <w:rsid w:val="00755BD9"/>
    <w:rsid w:val="00767744"/>
    <w:rsid w:val="007E7A14"/>
    <w:rsid w:val="00831600"/>
    <w:rsid w:val="00893F68"/>
    <w:rsid w:val="00941B6F"/>
    <w:rsid w:val="0096327F"/>
    <w:rsid w:val="0098137D"/>
    <w:rsid w:val="00A3133B"/>
    <w:rsid w:val="00A74268"/>
    <w:rsid w:val="00AF0AC8"/>
    <w:rsid w:val="00B614A6"/>
    <w:rsid w:val="00BD72C6"/>
    <w:rsid w:val="00C02043"/>
    <w:rsid w:val="00C465E5"/>
    <w:rsid w:val="00D217E3"/>
    <w:rsid w:val="00D37B0F"/>
    <w:rsid w:val="00DF43DE"/>
    <w:rsid w:val="00DF7F9A"/>
    <w:rsid w:val="00E93CC6"/>
    <w:rsid w:val="00E959B5"/>
    <w:rsid w:val="00EA6DD3"/>
    <w:rsid w:val="00ED0602"/>
    <w:rsid w:val="00FB67CF"/>
    <w:rsid w:val="00FB72DB"/>
    <w:rsid w:val="00FB7338"/>
    <w:rsid w:val="17B2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5B39C"/>
  <w15:docId w15:val="{B1D78DC5-25D2-42EA-8E60-9EC8562D6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17E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17E3"/>
    <w:pPr>
      <w:ind w:left="720"/>
      <w:contextualSpacing/>
    </w:pPr>
  </w:style>
  <w:style w:type="paragraph" w:customStyle="1" w:styleId="Default">
    <w:name w:val="Default"/>
    <w:uiPriority w:val="99"/>
    <w:rsid w:val="00D217E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rsid w:val="00D217E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217E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217E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217E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217E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217E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217E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D217E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basedOn w:val="Domylnaczcionkaakapitu"/>
    <w:link w:val="Bezodstpw"/>
    <w:uiPriority w:val="1"/>
    <w:rsid w:val="00D217E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217E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217E3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51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513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A513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7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7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733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7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733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7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733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80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CAE62F-6595-4576-9607-94A103FBF7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C78927-7E27-469D-B9FF-0BE3764BD4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557B62-9DB9-4195-83CF-BCF07AF510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845</Words>
  <Characters>5076</Characters>
  <Application>Microsoft Office Word</Application>
  <DocSecurity>0</DocSecurity>
  <Lines>42</Lines>
  <Paragraphs>11</Paragraphs>
  <ScaleCrop>false</ScaleCrop>
  <Company>NIK</Company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Elżbieta Lencka</cp:lastModifiedBy>
  <cp:revision>22</cp:revision>
  <dcterms:created xsi:type="dcterms:W3CDTF">2020-11-23T12:03:00Z</dcterms:created>
  <dcterms:modified xsi:type="dcterms:W3CDTF">2025-06-30T10:21:00Z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